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830" w:rsidRDefault="00DC7830" w:rsidP="00A75744">
      <w:pPr>
        <w:pStyle w:val="Title"/>
        <w:rPr>
          <w:rFonts w:ascii="Segoe UI" w:hAnsi="Segoe UI" w:cs="Segoe UI"/>
          <w:bCs/>
          <w:color w:val="C00000"/>
          <w:sz w:val="32"/>
          <w:szCs w:val="22"/>
          <w:u w:val="single"/>
          <w:lang w:val="el-GR"/>
        </w:rPr>
      </w:pPr>
      <w:r>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13.5pt;margin-top:-40.5pt;width:106.8pt;height:133.5pt;z-index:-251658240;visibility:visible">
            <v:imagedata r:id="rId5" o:title=""/>
          </v:shape>
        </w:pict>
      </w:r>
    </w:p>
    <w:p w:rsidR="00DC7830" w:rsidRDefault="00DC7830" w:rsidP="00A75744">
      <w:pPr>
        <w:pStyle w:val="Title"/>
        <w:rPr>
          <w:rFonts w:ascii="Segoe UI" w:hAnsi="Segoe UI" w:cs="Segoe UI"/>
          <w:bCs/>
          <w:color w:val="C00000"/>
          <w:sz w:val="32"/>
          <w:szCs w:val="22"/>
          <w:u w:val="single"/>
          <w:lang w:val="el-GR"/>
        </w:rPr>
      </w:pPr>
    </w:p>
    <w:p w:rsidR="00DC7830" w:rsidRDefault="00DC7830" w:rsidP="00A75744">
      <w:pPr>
        <w:pStyle w:val="Title"/>
        <w:rPr>
          <w:rFonts w:ascii="Segoe UI" w:hAnsi="Segoe UI" w:cs="Segoe UI"/>
          <w:bCs/>
          <w:color w:val="C00000"/>
          <w:sz w:val="32"/>
          <w:szCs w:val="22"/>
          <w:u w:val="single"/>
          <w:lang w:val="el-GR"/>
        </w:rPr>
      </w:pPr>
    </w:p>
    <w:p w:rsidR="00DC7830" w:rsidRDefault="00DC7830" w:rsidP="00A75744">
      <w:pPr>
        <w:pStyle w:val="Title"/>
        <w:rPr>
          <w:rFonts w:ascii="Segoe UI" w:hAnsi="Segoe UI" w:cs="Segoe UI"/>
          <w:bCs/>
          <w:color w:val="C00000"/>
          <w:sz w:val="32"/>
          <w:szCs w:val="22"/>
          <w:u w:val="single"/>
          <w:lang w:val="el-GR"/>
        </w:rPr>
      </w:pPr>
    </w:p>
    <w:p w:rsidR="00DC7830" w:rsidRPr="009B0861" w:rsidRDefault="00DC7830" w:rsidP="00510058">
      <w:pPr>
        <w:pStyle w:val="Title"/>
        <w:ind w:left="2880" w:firstLine="720"/>
        <w:jc w:val="left"/>
        <w:rPr>
          <w:rFonts w:ascii="Segoe UI" w:hAnsi="Segoe UI" w:cs="Segoe UI"/>
          <w:bCs/>
          <w:color w:val="C00000"/>
          <w:szCs w:val="22"/>
          <w:u w:val="single"/>
          <w:lang w:val="el-GR"/>
        </w:rPr>
      </w:pPr>
      <w:r w:rsidRPr="009B0861">
        <w:rPr>
          <w:rFonts w:ascii="Segoe UI" w:hAnsi="Segoe UI" w:cs="Segoe UI"/>
          <w:bCs/>
          <w:color w:val="C00000"/>
          <w:szCs w:val="22"/>
          <w:u w:val="single"/>
          <w:lang w:val="el-GR"/>
        </w:rPr>
        <w:t>Δελτίο Τύπου</w:t>
      </w:r>
    </w:p>
    <w:p w:rsidR="00DC7830" w:rsidRPr="00F924B6" w:rsidRDefault="00DC7830" w:rsidP="00EE16D4">
      <w:pPr>
        <w:rPr>
          <w:rFonts w:cs="Calibri"/>
          <w:b/>
          <w:sz w:val="24"/>
        </w:rPr>
      </w:pPr>
    </w:p>
    <w:p w:rsidR="00DC7830" w:rsidRPr="00510058" w:rsidRDefault="00DC7830" w:rsidP="00510058">
      <w:pPr>
        <w:pStyle w:val="Title"/>
        <w:spacing w:line="276" w:lineRule="auto"/>
        <w:rPr>
          <w:rFonts w:ascii="Segoe UI" w:hAnsi="Segoe UI" w:cs="Segoe UI"/>
          <w:sz w:val="30"/>
          <w:szCs w:val="30"/>
          <w:lang w:val="el-GR"/>
        </w:rPr>
      </w:pPr>
      <w:r w:rsidRPr="00510058">
        <w:rPr>
          <w:rFonts w:ascii="Century Gothic" w:hAnsi="Century Gothic"/>
          <w:szCs w:val="28"/>
          <w:lang w:val="el-GR"/>
        </w:rPr>
        <w:t xml:space="preserve">ΠΡΟΚΗΡΥΞΗ ΥΠΟΤΡΟΦΙΑΣ </w:t>
      </w:r>
      <w:r w:rsidRPr="00825471">
        <w:rPr>
          <w:rFonts w:ascii="Segoe UI" w:hAnsi="Segoe UI" w:cs="Segoe UI"/>
          <w:sz w:val="30"/>
          <w:szCs w:val="30"/>
        </w:rPr>
        <w:t>SIR</w:t>
      </w:r>
      <w:r w:rsidRPr="00510058">
        <w:rPr>
          <w:rFonts w:ascii="Segoe UI" w:hAnsi="Segoe UI" w:cs="Segoe UI"/>
          <w:sz w:val="30"/>
          <w:szCs w:val="30"/>
          <w:lang w:val="el-GR"/>
        </w:rPr>
        <w:t xml:space="preserve"> </w:t>
      </w:r>
      <w:r w:rsidRPr="00825471">
        <w:rPr>
          <w:rFonts w:ascii="Segoe UI" w:hAnsi="Segoe UI" w:cs="Segoe UI"/>
          <w:sz w:val="30"/>
          <w:szCs w:val="30"/>
        </w:rPr>
        <w:t>TIM</w:t>
      </w:r>
      <w:r w:rsidRPr="00510058">
        <w:rPr>
          <w:rFonts w:ascii="Segoe UI" w:hAnsi="Segoe UI" w:cs="Segoe UI"/>
          <w:sz w:val="30"/>
          <w:szCs w:val="30"/>
          <w:lang w:val="el-GR"/>
        </w:rPr>
        <w:t xml:space="preserve"> </w:t>
      </w:r>
      <w:r w:rsidRPr="00825471">
        <w:rPr>
          <w:rFonts w:ascii="Segoe UI" w:hAnsi="Segoe UI" w:cs="Segoe UI"/>
          <w:sz w:val="30"/>
          <w:szCs w:val="30"/>
        </w:rPr>
        <w:t>WILSON</w:t>
      </w:r>
    </w:p>
    <w:p w:rsidR="00DC7830" w:rsidRPr="00510058" w:rsidRDefault="00DC7830" w:rsidP="00510058">
      <w:pPr>
        <w:pStyle w:val="Title"/>
        <w:spacing w:line="276" w:lineRule="auto"/>
        <w:rPr>
          <w:rStyle w:val="HTMLTypewriter"/>
          <w:rFonts w:ascii="Century Gothic" w:hAnsi="Century Gothic"/>
          <w:szCs w:val="28"/>
          <w:lang w:val="el-GR"/>
        </w:rPr>
      </w:pPr>
    </w:p>
    <w:p w:rsidR="00DC7830" w:rsidRPr="00510058" w:rsidRDefault="00DC7830" w:rsidP="00C66DCD">
      <w:pPr>
        <w:jc w:val="both"/>
        <w:rPr>
          <w:rFonts w:ascii="Segoe UI" w:hAnsi="Segoe UI" w:cs="Segoe UI"/>
        </w:rPr>
      </w:pPr>
      <w:r w:rsidRPr="00510058">
        <w:rPr>
          <w:rFonts w:ascii="Segoe UI" w:hAnsi="Segoe UI" w:cs="Segoe UI"/>
        </w:rPr>
        <w:t xml:space="preserve">Το </w:t>
      </w:r>
      <w:r w:rsidRPr="00510058">
        <w:rPr>
          <w:rFonts w:ascii="Segoe UI" w:hAnsi="Segoe UI" w:cs="Segoe UI"/>
          <w:b/>
        </w:rPr>
        <w:t>IST College</w:t>
      </w:r>
      <w:r w:rsidRPr="00510058">
        <w:rPr>
          <w:rFonts w:ascii="Segoe UI" w:hAnsi="Segoe UI" w:cs="Segoe UI"/>
        </w:rPr>
        <w:t xml:space="preserve"> προκηρύσσει  την Υποτροφία </w:t>
      </w:r>
      <w:r w:rsidRPr="00510058">
        <w:rPr>
          <w:rFonts w:ascii="Segoe UI" w:hAnsi="Segoe UI" w:cs="Segoe UI"/>
          <w:b/>
        </w:rPr>
        <w:t>“Sir Tim Wilson”</w:t>
      </w:r>
      <w:r w:rsidRPr="00510058">
        <w:rPr>
          <w:rFonts w:ascii="Segoe UI" w:hAnsi="Segoe UI" w:cs="Segoe UI"/>
        </w:rPr>
        <w:t xml:space="preserve"> η οποία αφορά σε τελειόφοιτους μαθητές Λυκείου της σχολικής χρονιάς 2013-2014, Ιδιωτικών Εκπαιδευτηρίων που συνεργάζονται με το IST College. </w:t>
      </w:r>
    </w:p>
    <w:p w:rsidR="00DC7830" w:rsidRPr="00510058" w:rsidRDefault="00DC7830" w:rsidP="00C66DCD">
      <w:pPr>
        <w:jc w:val="both"/>
        <w:rPr>
          <w:rFonts w:ascii="Segoe UI" w:hAnsi="Segoe UI" w:cs="Segoe UI"/>
        </w:rPr>
      </w:pPr>
      <w:r w:rsidRPr="00510058">
        <w:rPr>
          <w:rFonts w:ascii="Segoe UI" w:hAnsi="Segoe UI" w:cs="Segoe UI"/>
        </w:rPr>
        <w:t xml:space="preserve">Η Υποτροφία “Sir Tim Wilson” είναι πλήρους φοίτησης* και αφορά στο προπτυχιακό πρόγραμμα σπουδών </w:t>
      </w:r>
      <w:r w:rsidRPr="00510058">
        <w:rPr>
          <w:rFonts w:ascii="Segoe UI" w:hAnsi="Segoe UI" w:cs="Segoe UI"/>
          <w:b/>
        </w:rPr>
        <w:t>BSc (Honours) in Politics and International Relations</w:t>
      </w:r>
      <w:r w:rsidRPr="00510058">
        <w:rPr>
          <w:rFonts w:ascii="Segoe UI" w:hAnsi="Segoe UI" w:cs="Segoe UI"/>
        </w:rPr>
        <w:t xml:space="preserve"> που προσφέρεται στην Αθήνα, στο IST College, από το </w:t>
      </w:r>
      <w:r w:rsidRPr="00510058">
        <w:rPr>
          <w:rFonts w:ascii="Segoe UI" w:hAnsi="Segoe UI" w:cs="Segoe UI"/>
          <w:b/>
        </w:rPr>
        <w:t>University of London International Programmes</w:t>
      </w:r>
      <w:r w:rsidRPr="00510058">
        <w:rPr>
          <w:rFonts w:ascii="Segoe UI" w:hAnsi="Segoe UI" w:cs="Segoe UI"/>
        </w:rPr>
        <w:t>.</w:t>
      </w:r>
    </w:p>
    <w:p w:rsidR="00DC7830" w:rsidRPr="00510058" w:rsidRDefault="00DC7830" w:rsidP="00C66DCD">
      <w:pPr>
        <w:jc w:val="both"/>
        <w:rPr>
          <w:rFonts w:ascii="Segoe UI" w:hAnsi="Segoe UI" w:cs="Segoe UI"/>
        </w:rPr>
      </w:pPr>
      <w:r w:rsidRPr="00510058">
        <w:rPr>
          <w:rFonts w:ascii="Segoe UI" w:hAnsi="Segoe UI" w:cs="Segoe UI"/>
        </w:rPr>
        <w:t>Το</w:t>
      </w:r>
      <w:r w:rsidRPr="00510058">
        <w:rPr>
          <w:rFonts w:ascii="Segoe UI" w:hAnsi="Segoe UI" w:cs="Segoe UI"/>
          <w:lang w:val="en-US"/>
        </w:rPr>
        <w:t xml:space="preserve"> </w:t>
      </w:r>
      <w:r w:rsidRPr="00510058">
        <w:rPr>
          <w:rFonts w:ascii="Segoe UI" w:hAnsi="Segoe UI" w:cs="Segoe UI"/>
          <w:b/>
          <w:lang w:val="en-US"/>
        </w:rPr>
        <w:t>London School of Economics &amp; Political Science (LSE)</w:t>
      </w:r>
      <w:r w:rsidRPr="00510058">
        <w:rPr>
          <w:rFonts w:ascii="Segoe UI" w:hAnsi="Segoe UI" w:cs="Segoe UI"/>
          <w:lang w:val="en-US"/>
        </w:rPr>
        <w:t xml:space="preserve"> </w:t>
      </w:r>
      <w:r w:rsidRPr="00510058">
        <w:rPr>
          <w:rFonts w:ascii="Segoe UI" w:hAnsi="Segoe UI" w:cs="Segoe UI"/>
        </w:rPr>
        <w:t>έχει</w:t>
      </w:r>
      <w:r w:rsidRPr="00510058">
        <w:rPr>
          <w:rFonts w:ascii="Segoe UI" w:hAnsi="Segoe UI" w:cs="Segoe UI"/>
          <w:lang w:val="en-US"/>
        </w:rPr>
        <w:t xml:space="preserve"> </w:t>
      </w:r>
      <w:r w:rsidRPr="00510058">
        <w:rPr>
          <w:rFonts w:ascii="Segoe UI" w:hAnsi="Segoe UI" w:cs="Segoe UI"/>
        </w:rPr>
        <w:t>την</w:t>
      </w:r>
      <w:r w:rsidRPr="00510058">
        <w:rPr>
          <w:rFonts w:ascii="Segoe UI" w:hAnsi="Segoe UI" w:cs="Segoe UI"/>
          <w:lang w:val="en-US"/>
        </w:rPr>
        <w:t xml:space="preserve"> </w:t>
      </w:r>
      <w:r w:rsidRPr="00510058">
        <w:rPr>
          <w:rFonts w:ascii="Segoe UI" w:hAnsi="Segoe UI" w:cs="Segoe UI"/>
        </w:rPr>
        <w:t>ακαδημαϊκή</w:t>
      </w:r>
      <w:r w:rsidRPr="00510058">
        <w:rPr>
          <w:rFonts w:ascii="Segoe UI" w:hAnsi="Segoe UI" w:cs="Segoe UI"/>
          <w:lang w:val="en-US"/>
        </w:rPr>
        <w:t xml:space="preserve"> </w:t>
      </w:r>
      <w:r w:rsidRPr="00510058">
        <w:rPr>
          <w:rFonts w:ascii="Segoe UI" w:hAnsi="Segoe UI" w:cs="Segoe UI"/>
        </w:rPr>
        <w:t>επίβλεψη</w:t>
      </w:r>
      <w:r w:rsidRPr="00510058">
        <w:rPr>
          <w:rFonts w:ascii="Segoe UI" w:hAnsi="Segoe UI" w:cs="Segoe UI"/>
          <w:lang w:val="en-US"/>
        </w:rPr>
        <w:t xml:space="preserve"> </w:t>
      </w:r>
      <w:r w:rsidRPr="00510058">
        <w:rPr>
          <w:rFonts w:ascii="Segoe UI" w:hAnsi="Segoe UI" w:cs="Segoe UI"/>
        </w:rPr>
        <w:t>του</w:t>
      </w:r>
      <w:r w:rsidRPr="00510058">
        <w:rPr>
          <w:rFonts w:ascii="Segoe UI" w:hAnsi="Segoe UI" w:cs="Segoe UI"/>
          <w:lang w:val="en-US"/>
        </w:rPr>
        <w:t xml:space="preserve"> BSc (Honours) in Politics and International Relations. </w:t>
      </w:r>
      <w:r w:rsidRPr="00510058">
        <w:rPr>
          <w:rFonts w:ascii="Segoe UI" w:hAnsi="Segoe UI" w:cs="Segoe UI"/>
        </w:rPr>
        <w:t xml:space="preserve">Οι ακαδημαϊκοί του LSE σχεδιάζουν το περιεχόμενο των προγραμμάτων σπουδών, ετοιμάζουν το εκπαιδευτικό υλικό και είναι αρμόδιοι για την αξιολόγηση των φοιτητών. Το </w:t>
      </w:r>
      <w:r w:rsidRPr="00510058">
        <w:rPr>
          <w:rFonts w:ascii="Segoe UI" w:hAnsi="Segoe UI" w:cs="Segoe UI"/>
          <w:b/>
        </w:rPr>
        <w:t>LSE</w:t>
      </w:r>
      <w:r w:rsidRPr="00510058">
        <w:rPr>
          <w:rFonts w:ascii="Segoe UI" w:hAnsi="Segoe UI" w:cs="Segoe UI"/>
        </w:rPr>
        <w:t xml:space="preserve"> είναι ένα Πανεπιστήμιο με διεθνή ταυτότητα και παγκόσμια εμβέλεια. Το ερευνητικό και διδακτικό έργο του Πανεπιστημίου  καλύπτει όλο το φάσμα των κοινωνικών επιστημών, από τα οικονομικά, την πολιτική και τη νομική, μέχρι  την κοινωνιολογία, την ανθρωπολογία, τη λογιστική και τα χρηματοοικονομικά. Το </w:t>
      </w:r>
      <w:r w:rsidRPr="00510058">
        <w:rPr>
          <w:rFonts w:ascii="Segoe UI" w:hAnsi="Segoe UI" w:cs="Segoe UI"/>
          <w:b/>
        </w:rPr>
        <w:t>LSE</w:t>
      </w:r>
      <w:r w:rsidRPr="00510058">
        <w:rPr>
          <w:rFonts w:ascii="Segoe UI" w:hAnsi="Segoe UI" w:cs="Segoe UI"/>
        </w:rPr>
        <w:t xml:space="preserve"> διακρίνεται για την εξαιρετική του φήμη, όχι μόνο για την ακαδημαϊκή του αριστεία, αλλά και για την εκτενή σύνδεσή του με κυβερνήσεις, επιχειρήσεις, καθώς και όσους χαράσσουν πολιτικές.  Το συγκεκριμένο πρόγραμμα σπουδών θα προετοιμάσει τους φοιτητές για μία επιτυχημένη σταδιοδρομία στο χώρο των επιχειρήσεων, σε διεθνείς οργανισμούς, στη δημοσιογραφία και στον ευρύτερο δημόσιο τομέα.</w:t>
      </w:r>
    </w:p>
    <w:p w:rsidR="00DC7830" w:rsidRPr="00510058" w:rsidRDefault="00DC7830" w:rsidP="00C66DCD">
      <w:pPr>
        <w:jc w:val="both"/>
        <w:rPr>
          <w:rStyle w:val="HTMLTypewriter"/>
          <w:rFonts w:ascii="Segoe UI" w:hAnsi="Segoe UI" w:cs="Segoe UI"/>
          <w:sz w:val="22"/>
          <w:szCs w:val="22"/>
        </w:rPr>
      </w:pPr>
      <w:r w:rsidRPr="00510058">
        <w:rPr>
          <w:rStyle w:val="HTMLTypewriter"/>
          <w:rFonts w:ascii="Segoe UI" w:hAnsi="Segoe UI" w:cs="Segoe UI"/>
          <w:sz w:val="22"/>
          <w:szCs w:val="22"/>
        </w:rPr>
        <w:t xml:space="preserve">Μέσω των Διεθνών Προγραμμάτων του University of London, δίνεται πλέον η δυνατότητα φοίτησης στα προγράμματα του University of London στο IST College. Η διδασκαλία γίνεται εξ ολοκλήρου στην Αθήνα, στο IST College, έτσι ώστε οι φοιτητές να έχουν πλήρη υποστήριξη από διακεκριμένους ακαδημαϊκούς κατά τη διάρκεια των σπουδών τους και οδηγεί στο πτυχίο του Πανεπιστημίου. </w:t>
      </w:r>
    </w:p>
    <w:p w:rsidR="00DC7830" w:rsidRPr="00510058" w:rsidRDefault="00DC7830" w:rsidP="00510058">
      <w:pPr>
        <w:pStyle w:val="NormalWeb"/>
        <w:rPr>
          <w:rStyle w:val="HTMLTypewriter"/>
          <w:rFonts w:ascii="Segoe UI" w:hAnsi="Segoe UI" w:cs="Segoe UI"/>
          <w:b/>
          <w:sz w:val="22"/>
          <w:szCs w:val="22"/>
          <w:lang w:val="el-GR"/>
        </w:rPr>
      </w:pPr>
      <w:r w:rsidRPr="00510058">
        <w:rPr>
          <w:rStyle w:val="HTMLTypewriter"/>
          <w:rFonts w:ascii="Segoe UI" w:hAnsi="Segoe UI" w:cs="Segoe UI"/>
          <w:b/>
          <w:sz w:val="22"/>
          <w:szCs w:val="22"/>
          <w:lang w:val="el-GR"/>
        </w:rPr>
        <w:t xml:space="preserve">Προϋποθέσεις Συμμετοχής </w:t>
      </w:r>
    </w:p>
    <w:p w:rsidR="00DC7830" w:rsidRPr="00510058" w:rsidRDefault="00DC7830" w:rsidP="00510058">
      <w:pPr>
        <w:pStyle w:val="NormalWeb"/>
        <w:spacing w:before="0" w:beforeAutospacing="0" w:after="0" w:afterAutospacing="0"/>
        <w:rPr>
          <w:rStyle w:val="HTMLTypewriter"/>
          <w:rFonts w:ascii="Segoe UI" w:hAnsi="Segoe UI" w:cs="Segoe UI"/>
          <w:sz w:val="22"/>
          <w:szCs w:val="22"/>
          <w:lang w:val="el-GR"/>
        </w:rPr>
      </w:pPr>
      <w:r w:rsidRPr="00510058">
        <w:rPr>
          <w:rStyle w:val="HTMLTypewriter"/>
          <w:rFonts w:ascii="Segoe UI" w:hAnsi="Segoe UI" w:cs="Segoe UI"/>
          <w:sz w:val="22"/>
          <w:szCs w:val="22"/>
          <w:lang w:val="el-GR"/>
        </w:rPr>
        <w:t xml:space="preserve">Οι υποψήφιοι θα πρέπει να διαθέτουν: </w:t>
      </w:r>
    </w:p>
    <w:p w:rsidR="00DC7830" w:rsidRPr="00510058" w:rsidRDefault="00DC7830" w:rsidP="00510058">
      <w:pPr>
        <w:pStyle w:val="NormalWeb"/>
        <w:numPr>
          <w:ilvl w:val="0"/>
          <w:numId w:val="13"/>
        </w:numPr>
        <w:spacing w:before="120" w:beforeAutospacing="0" w:after="0" w:afterAutospacing="0"/>
        <w:ind w:left="714" w:hanging="357"/>
        <w:rPr>
          <w:rStyle w:val="HTMLTypewriter"/>
          <w:rFonts w:ascii="Segoe UI" w:hAnsi="Segoe UI" w:cs="Segoe UI"/>
          <w:sz w:val="22"/>
          <w:szCs w:val="22"/>
          <w:lang w:val="el-GR"/>
        </w:rPr>
      </w:pPr>
      <w:r w:rsidRPr="00510058">
        <w:rPr>
          <w:rStyle w:val="HTMLTypewriter"/>
          <w:rFonts w:ascii="Segoe UI" w:hAnsi="Segoe UI" w:cs="Segoe UI"/>
          <w:sz w:val="22"/>
          <w:szCs w:val="22"/>
          <w:lang w:val="el-GR"/>
        </w:rPr>
        <w:t>Απολυτήριο Λυκείου με βαθμό τουλάχιστον 17</w:t>
      </w:r>
    </w:p>
    <w:p w:rsidR="00DC7830" w:rsidRPr="00510058" w:rsidRDefault="00DC7830" w:rsidP="00510058">
      <w:pPr>
        <w:pStyle w:val="NormalWeb"/>
        <w:numPr>
          <w:ilvl w:val="0"/>
          <w:numId w:val="13"/>
        </w:numPr>
        <w:spacing w:before="0" w:beforeAutospacing="0" w:after="0" w:afterAutospacing="0"/>
        <w:ind w:left="714" w:hanging="357"/>
        <w:rPr>
          <w:rStyle w:val="HTMLTypewriter"/>
          <w:rFonts w:ascii="Segoe UI" w:hAnsi="Segoe UI" w:cs="Segoe UI"/>
          <w:sz w:val="22"/>
          <w:szCs w:val="22"/>
          <w:lang w:val="el-GR"/>
        </w:rPr>
      </w:pPr>
      <w:r w:rsidRPr="00510058">
        <w:rPr>
          <w:rStyle w:val="HTMLTypewriter"/>
          <w:rFonts w:ascii="Segoe UI" w:hAnsi="Segoe UI" w:cs="Segoe UI"/>
          <w:sz w:val="22"/>
          <w:szCs w:val="22"/>
          <w:lang w:val="el-GR"/>
        </w:rPr>
        <w:t xml:space="preserve">Πολύ καλή γνώση της Αγγλικής Γλώσσας (πιστοποιητικό επιπέδου τουλάχιστον </w:t>
      </w:r>
      <w:r w:rsidRPr="00510058">
        <w:rPr>
          <w:rStyle w:val="HTMLTypewriter"/>
          <w:rFonts w:ascii="Segoe UI" w:hAnsi="Segoe UI" w:cs="Segoe UI"/>
          <w:sz w:val="22"/>
          <w:szCs w:val="22"/>
        </w:rPr>
        <w:t>IELTS</w:t>
      </w:r>
      <w:r w:rsidRPr="00510058">
        <w:rPr>
          <w:rStyle w:val="HTMLTypewriter"/>
          <w:rFonts w:ascii="Segoe UI" w:hAnsi="Segoe UI" w:cs="Segoe UI"/>
          <w:sz w:val="22"/>
          <w:szCs w:val="22"/>
          <w:lang w:val="el-GR"/>
        </w:rPr>
        <w:t xml:space="preserve"> 6 ή αντίστοιχο)</w:t>
      </w:r>
    </w:p>
    <w:p w:rsidR="00DC7830" w:rsidRDefault="00DC7830" w:rsidP="00510058">
      <w:pPr>
        <w:pStyle w:val="NormalWeb"/>
        <w:numPr>
          <w:ilvl w:val="0"/>
          <w:numId w:val="13"/>
        </w:numPr>
        <w:spacing w:before="0" w:beforeAutospacing="0" w:after="0" w:afterAutospacing="0" w:line="276" w:lineRule="auto"/>
        <w:ind w:left="714" w:hanging="357"/>
        <w:rPr>
          <w:rStyle w:val="HTMLTypewriter"/>
          <w:rFonts w:ascii="Segoe UI" w:hAnsi="Segoe UI" w:cs="Segoe UI"/>
          <w:sz w:val="22"/>
          <w:szCs w:val="22"/>
          <w:lang w:val="el-GR"/>
        </w:rPr>
      </w:pPr>
      <w:r w:rsidRPr="00AA027B">
        <w:rPr>
          <w:rStyle w:val="HTMLTypewriter"/>
          <w:rFonts w:ascii="Segoe UI" w:hAnsi="Segoe UI" w:cs="Segoe UI"/>
          <w:sz w:val="22"/>
          <w:szCs w:val="22"/>
          <w:lang w:val="el-GR"/>
        </w:rPr>
        <w:t xml:space="preserve">Καλές γνώσεις μαθηματικών </w:t>
      </w:r>
    </w:p>
    <w:p w:rsidR="00DC7830" w:rsidRDefault="00DC7830" w:rsidP="00C66DCD">
      <w:pPr>
        <w:pStyle w:val="NormalWeb"/>
        <w:spacing w:before="0" w:beforeAutospacing="0" w:after="0" w:afterAutospacing="0" w:line="276" w:lineRule="auto"/>
        <w:jc w:val="both"/>
        <w:rPr>
          <w:rStyle w:val="HTMLTypewriter"/>
          <w:rFonts w:ascii="Segoe UI" w:hAnsi="Segoe UI" w:cs="Segoe UI"/>
          <w:sz w:val="22"/>
          <w:szCs w:val="22"/>
          <w:lang w:val="el-GR"/>
        </w:rPr>
      </w:pPr>
    </w:p>
    <w:p w:rsidR="00DC7830" w:rsidRPr="00510058" w:rsidRDefault="00DC7830" w:rsidP="00C66DCD">
      <w:pPr>
        <w:pStyle w:val="NormalWeb"/>
        <w:spacing w:before="0" w:beforeAutospacing="0" w:after="0" w:afterAutospacing="0" w:line="276" w:lineRule="auto"/>
        <w:jc w:val="both"/>
        <w:rPr>
          <w:rStyle w:val="HTMLTypewriter"/>
          <w:rFonts w:ascii="Segoe UI" w:hAnsi="Segoe UI" w:cs="Segoe UI"/>
          <w:sz w:val="22"/>
          <w:szCs w:val="22"/>
          <w:lang w:val="el-GR"/>
        </w:rPr>
      </w:pPr>
      <w:bookmarkStart w:id="0" w:name="_GoBack"/>
      <w:bookmarkEnd w:id="0"/>
      <w:r w:rsidRPr="00510058">
        <w:rPr>
          <w:rStyle w:val="HTMLTypewriter"/>
          <w:rFonts w:ascii="Segoe UI" w:hAnsi="Segoe UI" w:cs="Segoe UI"/>
          <w:sz w:val="22"/>
          <w:szCs w:val="22"/>
          <w:lang w:val="el-GR"/>
        </w:rPr>
        <w:t xml:space="preserve">Σε περίπτωση ενδιαφέροντος, οι υποψήφιοι παρακαλούνται να προβούν στην αποστολή του </w:t>
      </w:r>
      <w:r w:rsidRPr="00510058">
        <w:rPr>
          <w:rStyle w:val="HTMLTypewriter"/>
          <w:rFonts w:ascii="Segoe UI" w:hAnsi="Segoe UI" w:cs="Segoe UI"/>
          <w:b/>
          <w:sz w:val="22"/>
          <w:szCs w:val="22"/>
          <w:lang w:val="el-GR"/>
        </w:rPr>
        <w:t>βιογραφικού τους σημειώματος</w:t>
      </w:r>
      <w:r w:rsidRPr="00510058">
        <w:rPr>
          <w:rStyle w:val="HTMLTypewriter"/>
          <w:rFonts w:ascii="Segoe UI" w:hAnsi="Segoe UI" w:cs="Segoe UI"/>
          <w:sz w:val="22"/>
          <w:szCs w:val="22"/>
          <w:lang w:val="el-GR"/>
        </w:rPr>
        <w:t xml:space="preserve">, μίας σύντομης </w:t>
      </w:r>
      <w:r w:rsidRPr="00510058">
        <w:rPr>
          <w:rStyle w:val="HTMLTypewriter"/>
          <w:rFonts w:ascii="Segoe UI" w:hAnsi="Segoe UI" w:cs="Segoe UI"/>
          <w:b/>
          <w:sz w:val="22"/>
          <w:szCs w:val="22"/>
          <w:lang w:val="el-GR"/>
        </w:rPr>
        <w:t>συνοδευτικής επιστολής</w:t>
      </w:r>
      <w:r w:rsidRPr="00510058">
        <w:rPr>
          <w:rStyle w:val="HTMLTypewriter"/>
          <w:rFonts w:ascii="Segoe UI" w:hAnsi="Segoe UI" w:cs="Segoe UI"/>
          <w:sz w:val="22"/>
          <w:szCs w:val="22"/>
          <w:lang w:val="el-GR"/>
        </w:rPr>
        <w:t xml:space="preserve"> που να δηλώνει το ενδιαφέρον τους για το συγκεκριμένο πρόγραμμα σπουδών, καθώς και στην αποστολή των απαραίτητων </w:t>
      </w:r>
      <w:r w:rsidRPr="00510058">
        <w:rPr>
          <w:rStyle w:val="HTMLTypewriter"/>
          <w:rFonts w:ascii="Segoe UI" w:hAnsi="Segoe UI" w:cs="Segoe UI"/>
          <w:b/>
          <w:sz w:val="22"/>
          <w:szCs w:val="22"/>
          <w:lang w:val="el-GR"/>
        </w:rPr>
        <w:t>δικαιολογητικών</w:t>
      </w:r>
      <w:r w:rsidRPr="00510058">
        <w:rPr>
          <w:rStyle w:val="HTMLTypewriter"/>
          <w:rFonts w:ascii="Segoe UI" w:hAnsi="Segoe UI" w:cs="Segoe UI"/>
          <w:sz w:val="22"/>
          <w:szCs w:val="22"/>
          <w:lang w:val="el-GR"/>
        </w:rPr>
        <w:t>.  Η υποτροφία θα δοθεί με επιλογή και οι υποψήφιοι θα πρέπει να παρουσιασθούν σε συνέντευξη με την Επιτροπή Αξιολόγησης Υποτροφιών εφ’ όσον κληθούν.</w:t>
      </w:r>
    </w:p>
    <w:p w:rsidR="00DC7830" w:rsidRPr="00510058" w:rsidRDefault="00DC7830" w:rsidP="00C66DCD">
      <w:pPr>
        <w:pStyle w:val="NormalWeb"/>
        <w:jc w:val="both"/>
        <w:rPr>
          <w:rFonts w:ascii="Segoe UI" w:hAnsi="Segoe UI" w:cs="Segoe UI"/>
          <w:b/>
          <w:sz w:val="22"/>
          <w:szCs w:val="22"/>
          <w:lang w:val="el-GR"/>
        </w:rPr>
      </w:pPr>
      <w:r w:rsidRPr="00510058">
        <w:rPr>
          <w:rFonts w:ascii="Segoe UI" w:hAnsi="Segoe UI" w:cs="Segoe UI"/>
          <w:sz w:val="22"/>
          <w:szCs w:val="22"/>
          <w:lang w:val="el-GR"/>
        </w:rPr>
        <w:t xml:space="preserve">Η προθεσμία υποβολής του βιογραφικού σημειώματος και της συνοδευτικής επιστολής είναι </w:t>
      </w:r>
      <w:r w:rsidRPr="00510058">
        <w:rPr>
          <w:rFonts w:ascii="Segoe UI" w:hAnsi="Segoe UI" w:cs="Segoe UI"/>
          <w:b/>
          <w:sz w:val="22"/>
          <w:szCs w:val="22"/>
          <w:lang w:val="el-GR"/>
        </w:rPr>
        <w:t xml:space="preserve">2 Μαΐου 2014. </w:t>
      </w:r>
    </w:p>
    <w:p w:rsidR="00DC7830" w:rsidRPr="00510058" w:rsidRDefault="00DC7830" w:rsidP="00C66DCD">
      <w:pPr>
        <w:pStyle w:val="NormalWeb"/>
        <w:jc w:val="both"/>
        <w:rPr>
          <w:rFonts w:ascii="Segoe UI" w:hAnsi="Segoe UI" w:cs="Segoe UI"/>
          <w:sz w:val="22"/>
          <w:szCs w:val="22"/>
          <w:lang w:val="el-GR"/>
        </w:rPr>
      </w:pPr>
      <w:r w:rsidRPr="00510058">
        <w:rPr>
          <w:rFonts w:ascii="Segoe UI" w:hAnsi="Segoe UI" w:cs="Segoe UI"/>
          <w:sz w:val="22"/>
          <w:szCs w:val="22"/>
          <w:lang w:val="el-GR"/>
        </w:rPr>
        <w:t xml:space="preserve">Τα απαραίτητα δικαιολογητικά μπορούν να αποσταλούν έως και τις </w:t>
      </w:r>
      <w:r w:rsidRPr="00510058">
        <w:rPr>
          <w:rFonts w:ascii="Segoe UI" w:hAnsi="Segoe UI" w:cs="Segoe UI"/>
          <w:b/>
          <w:sz w:val="22"/>
          <w:szCs w:val="22"/>
          <w:lang w:val="el-GR"/>
        </w:rPr>
        <w:t>21 Ιουλίου 2014</w:t>
      </w:r>
      <w:r w:rsidRPr="00510058">
        <w:rPr>
          <w:rFonts w:ascii="Segoe UI" w:hAnsi="Segoe UI" w:cs="Segoe UI"/>
          <w:sz w:val="22"/>
          <w:szCs w:val="22"/>
          <w:lang w:val="el-GR"/>
        </w:rPr>
        <w:t xml:space="preserve">. </w:t>
      </w:r>
    </w:p>
    <w:p w:rsidR="00DC7830" w:rsidRPr="00510058" w:rsidRDefault="00DC7830" w:rsidP="00C66DCD">
      <w:pPr>
        <w:pStyle w:val="NormalWeb"/>
        <w:jc w:val="both"/>
        <w:rPr>
          <w:rFonts w:ascii="Segoe UI" w:hAnsi="Segoe UI" w:cs="Segoe UI"/>
          <w:sz w:val="22"/>
          <w:szCs w:val="22"/>
          <w:lang w:val="el-GR"/>
        </w:rPr>
      </w:pPr>
      <w:r w:rsidRPr="00510058">
        <w:rPr>
          <w:rFonts w:ascii="Segoe UI" w:hAnsi="Segoe UI" w:cs="Segoe UI"/>
          <w:sz w:val="22"/>
          <w:szCs w:val="22"/>
          <w:lang w:val="el-GR"/>
        </w:rPr>
        <w:t xml:space="preserve">Οι υποψήφιοι μπορούν να υποβάλουν το βιογραφικό σημείωμα, τη συνοδευτική επιστολή και τα δικαιολογητικά στη διεύθυνση: </w:t>
      </w:r>
    </w:p>
    <w:p w:rsidR="00DC7830" w:rsidRPr="00510058" w:rsidRDefault="00DC7830" w:rsidP="00C66DCD">
      <w:pPr>
        <w:pStyle w:val="NormalWeb"/>
        <w:jc w:val="both"/>
        <w:rPr>
          <w:rFonts w:ascii="Segoe UI" w:hAnsi="Segoe UI" w:cs="Segoe UI"/>
          <w:sz w:val="22"/>
          <w:szCs w:val="22"/>
          <w:lang w:val="el-GR"/>
        </w:rPr>
      </w:pPr>
      <w:r w:rsidRPr="00510058">
        <w:rPr>
          <w:rFonts w:ascii="Segoe UI" w:hAnsi="Segoe UI" w:cs="Segoe UI"/>
          <w:b/>
          <w:sz w:val="22"/>
          <w:szCs w:val="22"/>
          <w:lang w:val="el-GR"/>
        </w:rPr>
        <w:t xml:space="preserve">Γραμματεία </w:t>
      </w:r>
      <w:r w:rsidRPr="00510058">
        <w:rPr>
          <w:rFonts w:ascii="Segoe UI" w:hAnsi="Segoe UI" w:cs="Segoe UI"/>
          <w:b/>
          <w:sz w:val="22"/>
          <w:szCs w:val="22"/>
        </w:rPr>
        <w:t>IST</w:t>
      </w:r>
      <w:r w:rsidRPr="00510058">
        <w:rPr>
          <w:rFonts w:ascii="Segoe UI" w:hAnsi="Segoe UI" w:cs="Segoe UI"/>
          <w:sz w:val="22"/>
          <w:szCs w:val="22"/>
          <w:lang w:val="el-GR"/>
        </w:rPr>
        <w:t>,</w:t>
      </w:r>
      <w:r w:rsidRPr="00510058">
        <w:rPr>
          <w:rFonts w:ascii="Segoe UI" w:hAnsi="Segoe UI" w:cs="Segoe UI"/>
          <w:b/>
          <w:sz w:val="22"/>
          <w:szCs w:val="22"/>
          <w:lang w:val="el-GR"/>
        </w:rPr>
        <w:t xml:space="preserve"> υπόψη κας Τ. Ζώη</w:t>
      </w:r>
      <w:r w:rsidRPr="00510058">
        <w:rPr>
          <w:rFonts w:ascii="Segoe UI" w:hAnsi="Segoe UI" w:cs="Segoe UI"/>
          <w:sz w:val="22"/>
          <w:szCs w:val="22"/>
          <w:lang w:val="el-GR"/>
        </w:rPr>
        <w:t xml:space="preserve"> , Πειραιώς 72, Μοσχάτο 18346, </w:t>
      </w:r>
      <w:r w:rsidRPr="00510058">
        <w:rPr>
          <w:rFonts w:ascii="Segoe UI" w:hAnsi="Segoe UI" w:cs="Segoe UI"/>
          <w:sz w:val="22"/>
          <w:szCs w:val="22"/>
        </w:rPr>
        <w:t>fax</w:t>
      </w:r>
      <w:r w:rsidRPr="00510058">
        <w:rPr>
          <w:rFonts w:ascii="Segoe UI" w:hAnsi="Segoe UI" w:cs="Segoe UI"/>
          <w:sz w:val="22"/>
          <w:szCs w:val="22"/>
          <w:lang w:val="el-GR"/>
        </w:rPr>
        <w:t xml:space="preserve"> 210 4821850, </w:t>
      </w:r>
      <w:r w:rsidRPr="00510058">
        <w:rPr>
          <w:rFonts w:ascii="Segoe UI" w:hAnsi="Segoe UI" w:cs="Segoe UI"/>
          <w:sz w:val="22"/>
          <w:szCs w:val="22"/>
        </w:rPr>
        <w:t>e</w:t>
      </w:r>
      <w:r w:rsidRPr="00510058">
        <w:rPr>
          <w:rFonts w:ascii="Segoe UI" w:hAnsi="Segoe UI" w:cs="Segoe UI"/>
          <w:sz w:val="22"/>
          <w:szCs w:val="22"/>
          <w:lang w:val="el-GR"/>
        </w:rPr>
        <w:t>-</w:t>
      </w:r>
      <w:r w:rsidRPr="00510058">
        <w:rPr>
          <w:rFonts w:ascii="Segoe UI" w:hAnsi="Segoe UI" w:cs="Segoe UI"/>
          <w:sz w:val="22"/>
          <w:szCs w:val="22"/>
        </w:rPr>
        <w:t>mail</w:t>
      </w:r>
      <w:r w:rsidRPr="00510058">
        <w:rPr>
          <w:rFonts w:ascii="Segoe UI" w:hAnsi="Segoe UI" w:cs="Segoe UI"/>
          <w:sz w:val="22"/>
          <w:szCs w:val="22"/>
          <w:lang w:val="el-GR"/>
        </w:rPr>
        <w:t xml:space="preserve"> : </w:t>
      </w:r>
      <w:hyperlink r:id="rId6" w:history="1">
        <w:r w:rsidRPr="00510058">
          <w:rPr>
            <w:rStyle w:val="Hyperlink"/>
            <w:rFonts w:ascii="Segoe UI" w:hAnsi="Segoe UI" w:cs="Segoe UI"/>
            <w:sz w:val="22"/>
            <w:szCs w:val="22"/>
          </w:rPr>
          <w:t>tzoe</w:t>
        </w:r>
        <w:r w:rsidRPr="00510058">
          <w:rPr>
            <w:rStyle w:val="Hyperlink"/>
            <w:rFonts w:ascii="Segoe UI" w:hAnsi="Segoe UI" w:cs="Segoe UI"/>
            <w:sz w:val="22"/>
            <w:szCs w:val="22"/>
            <w:lang w:val="el-GR"/>
          </w:rPr>
          <w:t>@</w:t>
        </w:r>
        <w:r w:rsidRPr="00510058">
          <w:rPr>
            <w:rStyle w:val="Hyperlink"/>
            <w:rFonts w:ascii="Segoe UI" w:hAnsi="Segoe UI" w:cs="Segoe UI"/>
            <w:sz w:val="22"/>
            <w:szCs w:val="22"/>
          </w:rPr>
          <w:t>ist</w:t>
        </w:r>
        <w:r w:rsidRPr="00510058">
          <w:rPr>
            <w:rStyle w:val="Hyperlink"/>
            <w:rFonts w:ascii="Segoe UI" w:hAnsi="Segoe UI" w:cs="Segoe UI"/>
            <w:sz w:val="22"/>
            <w:szCs w:val="22"/>
            <w:lang w:val="el-GR"/>
          </w:rPr>
          <w:t>.</w:t>
        </w:r>
        <w:r w:rsidRPr="00510058">
          <w:rPr>
            <w:rStyle w:val="Hyperlink"/>
            <w:rFonts w:ascii="Segoe UI" w:hAnsi="Segoe UI" w:cs="Segoe UI"/>
            <w:sz w:val="22"/>
            <w:szCs w:val="22"/>
          </w:rPr>
          <w:t>edu</w:t>
        </w:r>
        <w:r w:rsidRPr="00510058">
          <w:rPr>
            <w:rStyle w:val="Hyperlink"/>
            <w:rFonts w:ascii="Segoe UI" w:hAnsi="Segoe UI" w:cs="Segoe UI"/>
            <w:sz w:val="22"/>
            <w:szCs w:val="22"/>
            <w:lang w:val="el-GR"/>
          </w:rPr>
          <w:t>.</w:t>
        </w:r>
        <w:r w:rsidRPr="00510058">
          <w:rPr>
            <w:rStyle w:val="Hyperlink"/>
            <w:rFonts w:ascii="Segoe UI" w:hAnsi="Segoe UI" w:cs="Segoe UI"/>
            <w:sz w:val="22"/>
            <w:szCs w:val="22"/>
          </w:rPr>
          <w:t>gr</w:t>
        </w:r>
      </w:hyperlink>
    </w:p>
    <w:p w:rsidR="00DC7830" w:rsidRPr="00510058" w:rsidRDefault="00DC7830" w:rsidP="00C66DCD">
      <w:pPr>
        <w:pStyle w:val="NormalWeb"/>
        <w:jc w:val="both"/>
        <w:rPr>
          <w:rStyle w:val="HTMLTypewriter"/>
          <w:rFonts w:ascii="Segoe UI" w:hAnsi="Segoe UI" w:cs="Segoe UI"/>
          <w:sz w:val="22"/>
          <w:szCs w:val="22"/>
          <w:lang w:val="el-GR"/>
        </w:rPr>
      </w:pPr>
      <w:r w:rsidRPr="00510058">
        <w:rPr>
          <w:rStyle w:val="HTMLTypewriter"/>
          <w:rFonts w:ascii="Segoe UI" w:hAnsi="Segoe UI" w:cs="Segoe UI"/>
          <w:sz w:val="22"/>
          <w:szCs w:val="22"/>
          <w:lang w:val="el-GR"/>
        </w:rPr>
        <w:t xml:space="preserve">* </w:t>
      </w:r>
      <w:r w:rsidRPr="00510058">
        <w:rPr>
          <w:rFonts w:ascii="Segoe UI" w:hAnsi="Segoe UI" w:cs="Segoe UI"/>
          <w:sz w:val="22"/>
          <w:szCs w:val="22"/>
          <w:lang w:val="el-GR"/>
        </w:rPr>
        <w:t xml:space="preserve">Η υποτροφία πλήρους φοίτησης καλύπτει το σύνολο των διδάκτρων του IST College.  Δεν καλύπτει το μέρος των διδάκτρων ή άλλων υποχρεώσεων που αποδίδονται στο University of London International Programmes.  </w:t>
      </w:r>
    </w:p>
    <w:p w:rsidR="00DC7830" w:rsidRPr="00510058" w:rsidRDefault="00DC7830" w:rsidP="00C66DCD">
      <w:pPr>
        <w:pStyle w:val="NormalWeb"/>
        <w:rPr>
          <w:rStyle w:val="HTMLTypewriter"/>
          <w:rFonts w:ascii="Segoe UI" w:hAnsi="Segoe UI" w:cs="Segoe UI"/>
          <w:b/>
          <w:sz w:val="22"/>
          <w:szCs w:val="22"/>
        </w:rPr>
      </w:pPr>
      <w:r w:rsidRPr="00510058">
        <w:rPr>
          <w:rStyle w:val="HTMLTypewriter"/>
          <w:rFonts w:ascii="Segoe UI" w:hAnsi="Segoe UI" w:cs="Segoe UI"/>
          <w:b/>
          <w:sz w:val="22"/>
          <w:szCs w:val="22"/>
        </w:rPr>
        <w:t>Sir Tim Wilson PhD Hon DED FRSA DL</w:t>
      </w:r>
      <w:r w:rsidRPr="00510058">
        <w:rPr>
          <w:rStyle w:val="HTMLTypewriter"/>
          <w:rFonts w:ascii="Segoe UI" w:hAnsi="Segoe UI" w:cs="Segoe UI"/>
          <w:b/>
          <w:sz w:val="22"/>
          <w:szCs w:val="22"/>
        </w:rPr>
        <w:br/>
      </w:r>
      <w:r w:rsidRPr="00510058">
        <w:rPr>
          <w:rStyle w:val="HTMLTypewriter"/>
          <w:rFonts w:ascii="Segoe UI" w:hAnsi="Segoe UI" w:cs="Segoe UI"/>
          <w:b/>
          <w:sz w:val="22"/>
          <w:szCs w:val="22"/>
          <w:lang w:val="el-GR"/>
        </w:rPr>
        <w:t>Ε</w:t>
      </w:r>
      <w:r w:rsidRPr="00510058">
        <w:rPr>
          <w:rStyle w:val="HTMLTypewriter"/>
          <w:rFonts w:ascii="Segoe UI" w:hAnsi="Segoe UI" w:cs="Segoe UI"/>
          <w:b/>
          <w:sz w:val="22"/>
          <w:szCs w:val="22"/>
        </w:rPr>
        <w:t xml:space="preserve">πίτιμος </w:t>
      </w:r>
      <w:r w:rsidRPr="00510058">
        <w:rPr>
          <w:rStyle w:val="HTMLTypewriter"/>
          <w:rFonts w:ascii="Segoe UI" w:hAnsi="Segoe UI" w:cs="Segoe UI"/>
          <w:b/>
          <w:sz w:val="22"/>
          <w:szCs w:val="22"/>
          <w:lang w:val="el-GR"/>
        </w:rPr>
        <w:t>Κ</w:t>
      </w:r>
      <w:r>
        <w:rPr>
          <w:rStyle w:val="HTMLTypewriter"/>
          <w:rFonts w:ascii="Segoe UI" w:hAnsi="Segoe UI" w:cs="Segoe UI"/>
          <w:b/>
          <w:sz w:val="22"/>
          <w:szCs w:val="22"/>
        </w:rPr>
        <w:t>αθηγητής</w:t>
      </w:r>
    </w:p>
    <w:p w:rsidR="00DC7830" w:rsidRPr="00510058" w:rsidRDefault="00DC7830" w:rsidP="00C66DCD">
      <w:pPr>
        <w:jc w:val="both"/>
        <w:rPr>
          <w:rStyle w:val="HTMLTypewriter"/>
          <w:rFonts w:ascii="Segoe UI" w:hAnsi="Segoe UI" w:cs="Segoe UI"/>
          <w:sz w:val="22"/>
          <w:szCs w:val="22"/>
        </w:rPr>
      </w:pPr>
      <w:r w:rsidRPr="00510058">
        <w:rPr>
          <w:rStyle w:val="HTMLTypewriter"/>
          <w:rFonts w:ascii="Segoe UI" w:hAnsi="Segoe UI" w:cs="Segoe UI"/>
          <w:sz w:val="22"/>
          <w:szCs w:val="22"/>
        </w:rPr>
        <w:t xml:space="preserve">O Καθηγητής Sir Tim Wilson είχε μια διακεκριμένη καριέρα, κατά τη διάρκεια της οποίας διατέλεσε Πρύτανης του Πανεπιστημίου του Hertfordshire, μέλος του Διοικητικού Συμβουλίου της κυβέρνησης με αρμοδιότητες, θέματα που αφορούν στην τριτοβάθμια εκπαίδευση και κατείχε διάφορες θέσεις σε επιχειρήσεις του Ηνωμένου Βασιλείου. </w:t>
      </w:r>
    </w:p>
    <w:p w:rsidR="00DC7830" w:rsidRPr="00510058" w:rsidRDefault="00DC7830" w:rsidP="00C66DCD">
      <w:pPr>
        <w:jc w:val="both"/>
        <w:rPr>
          <w:rStyle w:val="HTMLTypewriter"/>
          <w:rFonts w:ascii="Segoe UI" w:hAnsi="Segoe UI" w:cs="Segoe UI"/>
          <w:sz w:val="22"/>
          <w:szCs w:val="22"/>
        </w:rPr>
      </w:pPr>
      <w:r w:rsidRPr="00510058">
        <w:rPr>
          <w:rStyle w:val="HTMLTypewriter"/>
          <w:rFonts w:ascii="Segoe UI" w:hAnsi="Segoe UI" w:cs="Segoe UI"/>
          <w:sz w:val="22"/>
          <w:szCs w:val="22"/>
        </w:rPr>
        <w:t xml:space="preserve">Θεωρείται ως ένας από τους κορυφαίους στοχαστές σε θέματα που αφορούν στη συνεργασία μεταξύ πανεπιστημίων και επιχειρήσεων, καθώς και σε θέματα που σχετίζονται με  την καινοτομία και τις ανάπτυξη υψηλού επιπέδου δεξιοτήτων. Είναι ένθερμος υποστηρικτής του ρόλου που διαδραματίζουν τα Πανεπιστήμια στην οικονομική και κοινωνική ανάπτυξη και το 2011 η Βρετανική Κυβέρνηση του ανέθεσε τη συγγραφή μίας συνολικής αναθεώρησης της συνεργασίας μεταξύ Πανεπιστημίων και επιχειρήσεων. Η έκθεσή του δημοσιεύθηκε τον Φεβρουάριο του 2012 και πολλές από τις συστάσεις του έχουν ήδη τεθεί σε εφαρμογή. </w:t>
      </w:r>
    </w:p>
    <w:p w:rsidR="00DC7830" w:rsidRPr="00510058" w:rsidRDefault="00DC7830" w:rsidP="00C66DCD">
      <w:pPr>
        <w:jc w:val="both"/>
        <w:rPr>
          <w:rStyle w:val="HTMLTypewriter"/>
          <w:rFonts w:ascii="Segoe UI" w:hAnsi="Segoe UI" w:cs="Segoe UI"/>
          <w:sz w:val="22"/>
          <w:szCs w:val="22"/>
        </w:rPr>
      </w:pPr>
      <w:r w:rsidRPr="00510058">
        <w:rPr>
          <w:rStyle w:val="HTMLTypewriter"/>
          <w:rFonts w:ascii="Segoe UI" w:hAnsi="Segoe UI" w:cs="Segoe UI"/>
          <w:sz w:val="22"/>
          <w:szCs w:val="22"/>
        </w:rPr>
        <w:t>Το 2011 χειροτονήθηκε από την Βασίλισσα του Ηνωμένου Βασιλείου  για την προσφορά του στην ανώτατη Εκπαίδευση και στις επιχειρήσεις. Είναι τακτικός ομιλητής σε διεθνή συνέδρια αναφορικά με το θέμα της συνεργασίας Πανεπιστημίων και επιχειρήσεων, την ανάπτυξη καινοτομίας και δεξιοτήτων και κατέχει θέσεις μη εκτελεστικού μέλους Διοικητικών Συμβουλίων σε δημόσιες και ιδιωτικές επιχειρήσεις</w:t>
      </w:r>
      <w:r>
        <w:rPr>
          <w:rStyle w:val="HTMLTypewriter"/>
          <w:rFonts w:ascii="Segoe UI" w:hAnsi="Segoe UI" w:cs="Segoe UI"/>
          <w:sz w:val="22"/>
          <w:szCs w:val="22"/>
        </w:rPr>
        <w:t>.</w:t>
      </w:r>
    </w:p>
    <w:p w:rsidR="00DC7830" w:rsidRPr="00510058" w:rsidRDefault="00DC7830" w:rsidP="00C66DCD">
      <w:pPr>
        <w:jc w:val="both"/>
        <w:rPr>
          <w:rStyle w:val="HTMLTypewriter"/>
          <w:rFonts w:ascii="Segoe UI" w:hAnsi="Segoe UI" w:cs="Segoe UI"/>
          <w:sz w:val="22"/>
          <w:szCs w:val="22"/>
        </w:rPr>
      </w:pPr>
      <w:r w:rsidRPr="00510058">
        <w:rPr>
          <w:rStyle w:val="HTMLTypewriter"/>
          <w:rFonts w:ascii="Segoe UI" w:hAnsi="Segoe UI" w:cs="Segoe UI"/>
          <w:sz w:val="22"/>
          <w:szCs w:val="22"/>
        </w:rPr>
        <w:t>Είναι σύμβουλος στο Διοικητικό Συμβούλιο του IST College σχετικά με θέματα που αφορούν την τριτοβάθμια εκπαίδευση και στη σύνδεση της εκπαίδευσης με την αγορά εργασίας .</w:t>
      </w:r>
    </w:p>
    <w:p w:rsidR="00DC7830" w:rsidRPr="00C25899" w:rsidRDefault="00DC7830" w:rsidP="00C66DCD">
      <w:pPr>
        <w:pStyle w:val="Heading1"/>
        <w:jc w:val="both"/>
        <w:rPr>
          <w:rFonts w:ascii="Segoe UI" w:hAnsi="Segoe UI" w:cs="Segoe UI"/>
          <w:sz w:val="20"/>
          <w:szCs w:val="22"/>
        </w:rPr>
      </w:pPr>
      <w:r w:rsidRPr="00C25899">
        <w:rPr>
          <w:rFonts w:ascii="Segoe UI" w:hAnsi="Segoe UI" w:cs="Segoe UI"/>
          <w:sz w:val="20"/>
          <w:szCs w:val="22"/>
        </w:rPr>
        <w:t xml:space="preserve">Σύντομο Προφίλ: </w:t>
      </w:r>
      <w:r w:rsidRPr="00C25899">
        <w:rPr>
          <w:rFonts w:ascii="Segoe UI" w:hAnsi="Segoe UI" w:cs="Segoe UI"/>
          <w:sz w:val="20"/>
          <w:szCs w:val="22"/>
          <w:lang w:val="en-US"/>
        </w:rPr>
        <w:t>IST</w:t>
      </w:r>
      <w:r w:rsidRPr="00C25899">
        <w:rPr>
          <w:rFonts w:ascii="Segoe UI" w:hAnsi="Segoe UI" w:cs="Segoe UI"/>
          <w:sz w:val="20"/>
          <w:szCs w:val="22"/>
        </w:rPr>
        <w:t xml:space="preserve"> </w:t>
      </w:r>
    </w:p>
    <w:p w:rsidR="00DC7830" w:rsidRPr="00C25899" w:rsidRDefault="00DC7830" w:rsidP="00C66DCD">
      <w:pPr>
        <w:jc w:val="both"/>
        <w:rPr>
          <w:rStyle w:val="HTMLTypewriter"/>
          <w:rFonts w:ascii="Segoe UI" w:hAnsi="Segoe UI" w:cs="Segoe UI"/>
          <w:szCs w:val="22"/>
        </w:rPr>
      </w:pPr>
      <w:r w:rsidRPr="00C25899">
        <w:rPr>
          <w:rStyle w:val="HTMLTypewriter"/>
          <w:rFonts w:ascii="Segoe UI" w:hAnsi="Segoe UI" w:cs="Segoe UI"/>
          <w:szCs w:val="22"/>
        </w:rPr>
        <w:t>Tο IST είναι ένα πολυδύναμο και πολυεπίπεδο εκπαιδευτικό ίδρυμα με άδεια από το Υπουργείο Παιδείας. Σε συνεργασία με φημισμένα Πανεπιστήμια του εξωτερικού, προσφέρει μια σειρά προπτυχιακών και μεταπτυχιακών προγραμμάτων σπουδών, ευέλικτων Supported Distance Learning προγραμμάτων, διετών προγραμμάτων Επαγγελματικής Κατάρτισης &amp; Εξειδίκευσης,  σεμιναρίων και επιμορφωτικών προγραμμάτων Δια Βίου Μάθησης σε τρεις ευρείς επιστημονικούς τομείς:</w:t>
      </w:r>
    </w:p>
    <w:p w:rsidR="00DC7830" w:rsidRPr="00C25899" w:rsidRDefault="00DC7830" w:rsidP="00C66DCD">
      <w:pPr>
        <w:numPr>
          <w:ilvl w:val="0"/>
          <w:numId w:val="4"/>
        </w:numPr>
        <w:spacing w:after="0" w:line="240" w:lineRule="auto"/>
        <w:ind w:left="714" w:hanging="357"/>
        <w:jc w:val="both"/>
        <w:rPr>
          <w:rFonts w:ascii="Segoe UI" w:eastAsia="Arial Unicode MS" w:hAnsi="Segoe UI" w:cs="Segoe UI"/>
          <w:sz w:val="20"/>
        </w:rPr>
      </w:pPr>
      <w:r w:rsidRPr="00C25899">
        <w:rPr>
          <w:rFonts w:ascii="Segoe UI" w:eastAsia="Arial Unicode MS" w:hAnsi="Segoe UI" w:cs="Segoe UI"/>
          <w:sz w:val="20"/>
        </w:rPr>
        <w:t>Επιχειρησιακές &amp; Οικονομικές Επιστήμες</w:t>
      </w:r>
    </w:p>
    <w:p w:rsidR="00DC7830" w:rsidRPr="00C25899" w:rsidRDefault="00DC7830" w:rsidP="00C66DCD">
      <w:pPr>
        <w:numPr>
          <w:ilvl w:val="0"/>
          <w:numId w:val="4"/>
        </w:numPr>
        <w:spacing w:before="100" w:beforeAutospacing="1" w:after="0" w:line="240" w:lineRule="auto"/>
        <w:ind w:left="714" w:hanging="357"/>
        <w:jc w:val="both"/>
        <w:rPr>
          <w:rFonts w:ascii="Segoe UI" w:eastAsia="Arial Unicode MS" w:hAnsi="Segoe UI" w:cs="Segoe UI"/>
          <w:sz w:val="20"/>
        </w:rPr>
      </w:pPr>
      <w:r w:rsidRPr="00C25899">
        <w:rPr>
          <w:rFonts w:ascii="Segoe UI" w:eastAsia="Arial Unicode MS" w:hAnsi="Segoe UI" w:cs="Segoe UI"/>
          <w:sz w:val="20"/>
        </w:rPr>
        <w:t>Επιστήμη Υπολογιστών - Πληροφορική</w:t>
      </w:r>
    </w:p>
    <w:p w:rsidR="00DC7830" w:rsidRPr="00C25899" w:rsidRDefault="00DC7830" w:rsidP="00C66DCD">
      <w:pPr>
        <w:numPr>
          <w:ilvl w:val="0"/>
          <w:numId w:val="4"/>
        </w:numPr>
        <w:spacing w:before="100" w:beforeAutospacing="1" w:after="0" w:line="240" w:lineRule="auto"/>
        <w:ind w:left="714" w:hanging="357"/>
        <w:jc w:val="both"/>
        <w:rPr>
          <w:rFonts w:ascii="Segoe UI" w:eastAsia="Arial Unicode MS" w:hAnsi="Segoe UI" w:cs="Segoe UI"/>
          <w:sz w:val="20"/>
        </w:rPr>
      </w:pPr>
      <w:r w:rsidRPr="00C25899">
        <w:rPr>
          <w:rFonts w:ascii="Segoe UI" w:eastAsia="Arial Unicode MS" w:hAnsi="Segoe UI" w:cs="Segoe UI"/>
          <w:sz w:val="20"/>
        </w:rPr>
        <w:t>Ανθρωπιστικές Επιστήμες &amp; Επιστήμες Υγείας</w:t>
      </w:r>
    </w:p>
    <w:p w:rsidR="00DC7830" w:rsidRPr="00C25899" w:rsidRDefault="00DC7830" w:rsidP="00EE16D4">
      <w:pPr>
        <w:spacing w:after="100" w:afterAutospacing="1"/>
        <w:rPr>
          <w:rFonts w:ascii="Segoe UI" w:hAnsi="Segoe UI" w:cs="Segoe UI"/>
          <w:b/>
          <w:bCs/>
          <w:color w:val="000000"/>
          <w:sz w:val="20"/>
          <w:shd w:val="solid" w:color="FFFFFF" w:fill="auto"/>
          <w:lang w:val="en-US" w:eastAsia="ru-RU"/>
        </w:rPr>
      </w:pPr>
    </w:p>
    <w:p w:rsidR="00DC7830" w:rsidRPr="00C25899" w:rsidRDefault="00DC7830" w:rsidP="00EE16D4">
      <w:pPr>
        <w:spacing w:after="100" w:afterAutospacing="1"/>
        <w:rPr>
          <w:rFonts w:ascii="Segoe UI" w:hAnsi="Segoe UI" w:cs="Segoe UI"/>
          <w:b/>
          <w:bCs/>
          <w:color w:val="000000"/>
          <w:sz w:val="20"/>
          <w:shd w:val="solid" w:color="FFFFFF" w:fill="auto"/>
          <w:lang w:eastAsia="ru-RU"/>
        </w:rPr>
      </w:pPr>
      <w:r w:rsidRPr="00C25899">
        <w:rPr>
          <w:rFonts w:ascii="Segoe UI" w:hAnsi="Segoe UI" w:cs="Segoe UI"/>
          <w:b/>
          <w:bCs/>
          <w:color w:val="000000"/>
          <w:sz w:val="20"/>
          <w:shd w:val="solid" w:color="FFFFFF" w:fill="auto"/>
          <w:lang w:eastAsia="ru-RU"/>
        </w:rPr>
        <w:t xml:space="preserve">Για περισσότερες πληροφορίες σχετικά με το IST: </w:t>
      </w:r>
      <w:hyperlink r:id="rId7" w:history="1">
        <w:r w:rsidRPr="00C25899">
          <w:rPr>
            <w:rStyle w:val="Hyperlink"/>
            <w:rFonts w:ascii="Segoe UI" w:hAnsi="Segoe UI" w:cs="Segoe UI"/>
            <w:b/>
            <w:bCs/>
            <w:sz w:val="20"/>
            <w:shd w:val="solid" w:color="FFFFFF" w:fill="auto"/>
            <w:lang w:eastAsia="ru-RU"/>
          </w:rPr>
          <w:t>www.ist.gr</w:t>
        </w:r>
      </w:hyperlink>
    </w:p>
    <w:p w:rsidR="00DC7830" w:rsidRPr="00C25899" w:rsidRDefault="00DC7830" w:rsidP="00B36720">
      <w:pPr>
        <w:spacing w:after="0" w:line="240" w:lineRule="auto"/>
        <w:rPr>
          <w:rFonts w:ascii="Segoe UI" w:hAnsi="Segoe UI" w:cs="Segoe UI"/>
          <w:b/>
          <w:bCs/>
          <w:sz w:val="20"/>
        </w:rPr>
      </w:pPr>
      <w:r w:rsidRPr="00C25899">
        <w:rPr>
          <w:rFonts w:ascii="Segoe UI" w:hAnsi="Segoe UI" w:cs="Segoe UI"/>
          <w:b/>
          <w:bCs/>
          <w:sz w:val="20"/>
        </w:rPr>
        <w:t>Στοιχεία Επικοινωνίας:</w:t>
      </w:r>
    </w:p>
    <w:p w:rsidR="00DC7830" w:rsidRPr="00C25899" w:rsidRDefault="00DC7830" w:rsidP="00B36720">
      <w:pPr>
        <w:spacing w:after="0" w:line="240" w:lineRule="auto"/>
        <w:rPr>
          <w:rFonts w:ascii="Segoe UI" w:hAnsi="Segoe UI" w:cs="Segoe UI"/>
          <w:bCs/>
          <w:sz w:val="20"/>
        </w:rPr>
      </w:pPr>
      <w:r w:rsidRPr="00C25899">
        <w:rPr>
          <w:rFonts w:ascii="Segoe UI" w:hAnsi="Segoe UI" w:cs="Segoe UI"/>
          <w:bCs/>
          <w:sz w:val="20"/>
          <w:lang w:val="en-US"/>
        </w:rPr>
        <w:t>IST</w:t>
      </w:r>
    </w:p>
    <w:p w:rsidR="00DC7830" w:rsidRPr="00C25899" w:rsidRDefault="00DC7830" w:rsidP="00B36720">
      <w:pPr>
        <w:spacing w:after="0" w:line="240" w:lineRule="auto"/>
        <w:rPr>
          <w:rFonts w:ascii="Segoe UI" w:hAnsi="Segoe UI" w:cs="Segoe UI"/>
          <w:bCs/>
          <w:sz w:val="20"/>
        </w:rPr>
      </w:pPr>
      <w:r w:rsidRPr="00C25899">
        <w:rPr>
          <w:rFonts w:ascii="Segoe UI" w:hAnsi="Segoe UI" w:cs="Segoe UI"/>
          <w:bCs/>
          <w:sz w:val="20"/>
        </w:rPr>
        <w:t>Πειραιώς 72, Μοσχάτο</w:t>
      </w:r>
    </w:p>
    <w:p w:rsidR="00DC7830" w:rsidRPr="00C25899" w:rsidRDefault="00DC7830" w:rsidP="00B36720">
      <w:pPr>
        <w:spacing w:after="0" w:line="240" w:lineRule="auto"/>
        <w:rPr>
          <w:rFonts w:ascii="Segoe UI" w:hAnsi="Segoe UI" w:cs="Segoe UI"/>
          <w:bCs/>
          <w:sz w:val="20"/>
        </w:rPr>
      </w:pPr>
      <w:r w:rsidRPr="00C25899">
        <w:rPr>
          <w:rFonts w:ascii="Segoe UI" w:hAnsi="Segoe UI" w:cs="Segoe UI"/>
          <w:bCs/>
          <w:sz w:val="20"/>
        </w:rPr>
        <w:t>Τηλ.: 210 4822222</w:t>
      </w:r>
    </w:p>
    <w:p w:rsidR="00DC7830" w:rsidRPr="00C25899" w:rsidRDefault="00DC7830" w:rsidP="00B36720">
      <w:pPr>
        <w:spacing w:after="0" w:line="240" w:lineRule="auto"/>
        <w:rPr>
          <w:rFonts w:ascii="Segoe UI" w:hAnsi="Segoe UI" w:cs="Segoe UI"/>
          <w:bCs/>
          <w:sz w:val="20"/>
          <w:lang w:val="en-US"/>
        </w:rPr>
      </w:pPr>
      <w:r w:rsidRPr="00C25899">
        <w:rPr>
          <w:rFonts w:ascii="Segoe UI" w:hAnsi="Segoe UI" w:cs="Segoe UI"/>
          <w:bCs/>
          <w:sz w:val="20"/>
          <w:lang w:val="en-US"/>
        </w:rPr>
        <w:t xml:space="preserve">Web: </w:t>
      </w:r>
      <w:hyperlink r:id="rId8" w:history="1">
        <w:r w:rsidRPr="00C25899">
          <w:rPr>
            <w:rStyle w:val="Hyperlink"/>
            <w:rFonts w:ascii="Segoe UI" w:hAnsi="Segoe UI" w:cs="Segoe UI"/>
            <w:bCs/>
            <w:sz w:val="20"/>
            <w:lang w:val="en-US"/>
          </w:rPr>
          <w:t>www.ist.gr</w:t>
        </w:r>
      </w:hyperlink>
    </w:p>
    <w:p w:rsidR="00DC7830" w:rsidRPr="00C25899" w:rsidRDefault="00DC7830" w:rsidP="00B36720">
      <w:pPr>
        <w:spacing w:after="0" w:line="240" w:lineRule="auto"/>
        <w:rPr>
          <w:rFonts w:ascii="Segoe UI" w:hAnsi="Segoe UI" w:cs="Segoe UI"/>
          <w:bCs/>
          <w:sz w:val="20"/>
          <w:lang w:val="en-US"/>
        </w:rPr>
      </w:pPr>
      <w:r w:rsidRPr="00C25899">
        <w:rPr>
          <w:rFonts w:ascii="Segoe UI" w:hAnsi="Segoe UI" w:cs="Segoe UI"/>
          <w:bCs/>
          <w:sz w:val="20"/>
          <w:lang w:val="en-US"/>
        </w:rPr>
        <w:t>E-mail: info@ist.edu.gr</w:t>
      </w:r>
    </w:p>
    <w:p w:rsidR="00DC7830" w:rsidRPr="00C25899" w:rsidRDefault="00DC7830" w:rsidP="00B36720">
      <w:pPr>
        <w:spacing w:after="0" w:line="240" w:lineRule="auto"/>
        <w:rPr>
          <w:rFonts w:ascii="Segoe UI" w:hAnsi="Segoe UI" w:cs="Segoe UI"/>
          <w:sz w:val="20"/>
          <w:lang w:val="en-US"/>
        </w:rPr>
      </w:pPr>
    </w:p>
    <w:p w:rsidR="00DC7830" w:rsidRPr="00510058" w:rsidRDefault="00DC7830" w:rsidP="00B36720">
      <w:pPr>
        <w:spacing w:after="100" w:afterAutospacing="1"/>
        <w:rPr>
          <w:rFonts w:ascii="Segoe UI" w:hAnsi="Segoe UI" w:cs="Segoe UI"/>
          <w:color w:val="000000"/>
          <w:shd w:val="solid" w:color="FFFFFF" w:fill="auto"/>
          <w:lang w:val="en-US" w:eastAsia="ru-RU"/>
        </w:rPr>
      </w:pPr>
    </w:p>
    <w:sectPr w:rsidR="00DC7830" w:rsidRPr="00510058" w:rsidSect="00510058">
      <w:pgSz w:w="11906" w:h="16838"/>
      <w:pgMar w:top="1440" w:right="1133" w:bottom="144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 w:name="ArtFutur-Bold">
    <w:altName w:val="ArtFutur-Bold"/>
    <w:panose1 w:val="00000000000000000000"/>
    <w:charset w:val="A1"/>
    <w:family w:val="swiss"/>
    <w:notTrueType/>
    <w:pitch w:val="default"/>
    <w:sig w:usb0="00000081" w:usb1="00000000" w:usb2="00000000" w:usb3="00000000" w:csb0="00000008" w:csb1="00000000"/>
  </w:font>
  <w:font w:name="Segoe UI">
    <w:panose1 w:val="020B0502040204020203"/>
    <w:charset w:val="A1"/>
    <w:family w:val="swiss"/>
    <w:pitch w:val="variable"/>
    <w:sig w:usb0="E00022FF" w:usb1="C000205B" w:usb2="00000009" w:usb3="00000000" w:csb0="000001DF" w:csb1="00000000"/>
  </w:font>
  <w:font w:name="Century Gothic">
    <w:panose1 w:val="020B05020202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BB3"/>
    <w:multiLevelType w:val="hybridMultilevel"/>
    <w:tmpl w:val="6C626156"/>
    <w:lvl w:ilvl="0" w:tplc="ADF03ABE">
      <w:start w:val="1"/>
      <w:numFmt w:val="bullet"/>
      <w:lvlText w:val=""/>
      <w:lvlJc w:val="left"/>
      <w:pPr>
        <w:ind w:left="360" w:hanging="360"/>
      </w:pPr>
      <w:rPr>
        <w:rFonts w:ascii="Wingdings" w:hAnsi="Wingdings" w:hint="default"/>
      </w:r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
    <w:nsid w:val="070F0B42"/>
    <w:multiLevelType w:val="hybridMultilevel"/>
    <w:tmpl w:val="461AE79E"/>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nsid w:val="135F5E1F"/>
    <w:multiLevelType w:val="hybridMultilevel"/>
    <w:tmpl w:val="453EEE50"/>
    <w:lvl w:ilvl="0" w:tplc="0408000D">
      <w:start w:val="1"/>
      <w:numFmt w:val="bullet"/>
      <w:lvlText w:val=""/>
      <w:lvlJc w:val="left"/>
      <w:pPr>
        <w:ind w:left="360" w:hanging="360"/>
      </w:pPr>
      <w:rPr>
        <w:rFonts w:ascii="Wingdings" w:hAnsi="Wingdings" w:hint="default"/>
      </w:r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
    <w:nsid w:val="168221EA"/>
    <w:multiLevelType w:val="hybridMultilevel"/>
    <w:tmpl w:val="802A5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6F2E27"/>
    <w:multiLevelType w:val="singleLevel"/>
    <w:tmpl w:val="B5FE7BE2"/>
    <w:lvl w:ilvl="0">
      <w:numFmt w:val="bullet"/>
      <w:lvlText w:val=""/>
      <w:lvlJc w:val="left"/>
      <w:pPr>
        <w:tabs>
          <w:tab w:val="num" w:pos="360"/>
        </w:tabs>
        <w:ind w:left="360" w:hanging="360"/>
      </w:pPr>
      <w:rPr>
        <w:rFonts w:ascii="Symbol" w:hAnsi="Symbol" w:hint="default"/>
      </w:rPr>
    </w:lvl>
  </w:abstractNum>
  <w:abstractNum w:abstractNumId="5">
    <w:nsid w:val="2EC15789"/>
    <w:multiLevelType w:val="hybridMultilevel"/>
    <w:tmpl w:val="CB645ADE"/>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36011570"/>
    <w:multiLevelType w:val="hybridMultilevel"/>
    <w:tmpl w:val="60D4F8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A951F6A"/>
    <w:multiLevelType w:val="hybridMultilevel"/>
    <w:tmpl w:val="77CE8F2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624749B"/>
    <w:multiLevelType w:val="hybridMultilevel"/>
    <w:tmpl w:val="93A25C9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7CB6227"/>
    <w:multiLevelType w:val="multilevel"/>
    <w:tmpl w:val="02B2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4E3027"/>
    <w:multiLevelType w:val="hybridMultilevel"/>
    <w:tmpl w:val="3DFE98A0"/>
    <w:lvl w:ilvl="0" w:tplc="04C696D0">
      <w:start w:val="27"/>
      <w:numFmt w:val="bullet"/>
      <w:lvlText w:val=""/>
      <w:lvlJc w:val="left"/>
      <w:pPr>
        <w:ind w:left="720" w:hanging="360"/>
      </w:pPr>
      <w:rPr>
        <w:rFonts w:ascii="Symbol" w:eastAsia="Times New Roman" w:hAnsi="Symbol" w:hint="default"/>
        <w:b/>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2D7194A"/>
    <w:multiLevelType w:val="hybridMultilevel"/>
    <w:tmpl w:val="B91614B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
    <w:nsid w:val="712567F2"/>
    <w:multiLevelType w:val="hybridMultilevel"/>
    <w:tmpl w:val="F3A820A0"/>
    <w:lvl w:ilvl="0" w:tplc="0408000D">
      <w:start w:val="1"/>
      <w:numFmt w:val="bullet"/>
      <w:lvlText w:val=""/>
      <w:lvlJc w:val="left"/>
      <w:pPr>
        <w:ind w:left="360" w:hanging="360"/>
      </w:pPr>
      <w:rPr>
        <w:rFonts w:ascii="Wingdings" w:hAnsi="Wingdings" w:hint="default"/>
      </w:r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num w:numId="1">
    <w:abstractNumId w:val="1"/>
  </w:num>
  <w:num w:numId="2">
    <w:abstractNumId w:val="5"/>
  </w:num>
  <w:num w:numId="3">
    <w:abstractNumId w:val="6"/>
  </w:num>
  <w:num w:numId="4">
    <w:abstractNumId w:val="9"/>
  </w:num>
  <w:num w:numId="5">
    <w:abstractNumId w:val="7"/>
  </w:num>
  <w:num w:numId="6">
    <w:abstractNumId w:val="8"/>
  </w:num>
  <w:num w:numId="7">
    <w:abstractNumId w:val="11"/>
  </w:num>
  <w:num w:numId="8">
    <w:abstractNumId w:val="0"/>
  </w:num>
  <w:num w:numId="9">
    <w:abstractNumId w:val="2"/>
  </w:num>
  <w:num w:numId="10">
    <w:abstractNumId w:val="12"/>
  </w:num>
  <w:num w:numId="11">
    <w:abstractNumId w:val="4"/>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069C"/>
    <w:rsid w:val="00045BCE"/>
    <w:rsid w:val="00063360"/>
    <w:rsid w:val="0006340F"/>
    <w:rsid w:val="0012213C"/>
    <w:rsid w:val="00172277"/>
    <w:rsid w:val="00173B04"/>
    <w:rsid w:val="00194F26"/>
    <w:rsid w:val="001F1518"/>
    <w:rsid w:val="00211708"/>
    <w:rsid w:val="002136A8"/>
    <w:rsid w:val="00262863"/>
    <w:rsid w:val="003447A2"/>
    <w:rsid w:val="00361FFF"/>
    <w:rsid w:val="00394CE8"/>
    <w:rsid w:val="003A3018"/>
    <w:rsid w:val="003B490A"/>
    <w:rsid w:val="00462585"/>
    <w:rsid w:val="00483380"/>
    <w:rsid w:val="00494EB8"/>
    <w:rsid w:val="004A4376"/>
    <w:rsid w:val="004A4F4C"/>
    <w:rsid w:val="004C2099"/>
    <w:rsid w:val="00510058"/>
    <w:rsid w:val="00526BA6"/>
    <w:rsid w:val="00532EC3"/>
    <w:rsid w:val="005331BF"/>
    <w:rsid w:val="00550798"/>
    <w:rsid w:val="005575C9"/>
    <w:rsid w:val="00567752"/>
    <w:rsid w:val="005A626A"/>
    <w:rsid w:val="0064646C"/>
    <w:rsid w:val="006B43CD"/>
    <w:rsid w:val="006D3409"/>
    <w:rsid w:val="006E6F6F"/>
    <w:rsid w:val="006F134F"/>
    <w:rsid w:val="007239F9"/>
    <w:rsid w:val="00727EFF"/>
    <w:rsid w:val="007461E5"/>
    <w:rsid w:val="00746489"/>
    <w:rsid w:val="00786D8B"/>
    <w:rsid w:val="0079150B"/>
    <w:rsid w:val="007B74EB"/>
    <w:rsid w:val="0080721F"/>
    <w:rsid w:val="00825471"/>
    <w:rsid w:val="008769B1"/>
    <w:rsid w:val="008D36C8"/>
    <w:rsid w:val="00920413"/>
    <w:rsid w:val="009A30D9"/>
    <w:rsid w:val="009A6975"/>
    <w:rsid w:val="009B0861"/>
    <w:rsid w:val="009C59FC"/>
    <w:rsid w:val="00A1037F"/>
    <w:rsid w:val="00A400DA"/>
    <w:rsid w:val="00A75744"/>
    <w:rsid w:val="00AA027B"/>
    <w:rsid w:val="00AE2FDA"/>
    <w:rsid w:val="00B1681B"/>
    <w:rsid w:val="00B24CD9"/>
    <w:rsid w:val="00B36720"/>
    <w:rsid w:val="00B468BB"/>
    <w:rsid w:val="00B5607A"/>
    <w:rsid w:val="00B76811"/>
    <w:rsid w:val="00B92537"/>
    <w:rsid w:val="00C25899"/>
    <w:rsid w:val="00C47E4E"/>
    <w:rsid w:val="00C66DCD"/>
    <w:rsid w:val="00C8052D"/>
    <w:rsid w:val="00C85274"/>
    <w:rsid w:val="00CF1548"/>
    <w:rsid w:val="00CF2BF5"/>
    <w:rsid w:val="00CF4F67"/>
    <w:rsid w:val="00CF62DD"/>
    <w:rsid w:val="00DB7A9F"/>
    <w:rsid w:val="00DC7830"/>
    <w:rsid w:val="00DE65D3"/>
    <w:rsid w:val="00E2069C"/>
    <w:rsid w:val="00E452D0"/>
    <w:rsid w:val="00E735E1"/>
    <w:rsid w:val="00E74050"/>
    <w:rsid w:val="00E76956"/>
    <w:rsid w:val="00E91708"/>
    <w:rsid w:val="00EE16D4"/>
    <w:rsid w:val="00EE445D"/>
    <w:rsid w:val="00EF6368"/>
    <w:rsid w:val="00F11219"/>
    <w:rsid w:val="00F87289"/>
    <w:rsid w:val="00F924B6"/>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Typewriter"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2D0"/>
    <w:pPr>
      <w:spacing w:after="200" w:line="276" w:lineRule="auto"/>
    </w:pPr>
    <w:rPr>
      <w:lang w:eastAsia="en-US"/>
    </w:rPr>
  </w:style>
  <w:style w:type="paragraph" w:styleId="Heading1">
    <w:name w:val="heading 1"/>
    <w:basedOn w:val="Normal"/>
    <w:next w:val="Normal"/>
    <w:link w:val="Heading1Char"/>
    <w:uiPriority w:val="99"/>
    <w:qFormat/>
    <w:rsid w:val="00A75744"/>
    <w:pPr>
      <w:keepNext/>
      <w:spacing w:before="100" w:beforeAutospacing="1" w:after="0" w:line="360" w:lineRule="auto"/>
      <w:outlineLvl w:val="0"/>
    </w:pPr>
    <w:rPr>
      <w:rFonts w:ascii="Tahoma" w:hAnsi="Tahoma" w:cs="Tahoma"/>
      <w:b/>
      <w:bCs/>
      <w:color w:val="000000"/>
      <w:szCs w:val="20"/>
      <w:shd w:val="solid" w:color="FFFFFF" w:fill="auto"/>
      <w:lang w:eastAsia="ru-RU"/>
    </w:rPr>
  </w:style>
  <w:style w:type="paragraph" w:styleId="Heading4">
    <w:name w:val="heading 4"/>
    <w:basedOn w:val="Normal"/>
    <w:next w:val="Normal"/>
    <w:link w:val="Heading4Char"/>
    <w:uiPriority w:val="99"/>
    <w:qFormat/>
    <w:rsid w:val="00172277"/>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5744"/>
    <w:rPr>
      <w:rFonts w:ascii="Tahoma" w:eastAsia="Times New Roman" w:hAnsi="Tahoma" w:cs="Tahoma"/>
      <w:b/>
      <w:bCs/>
      <w:color w:val="000000"/>
      <w:sz w:val="20"/>
      <w:szCs w:val="20"/>
      <w:lang w:eastAsia="ru-RU"/>
    </w:rPr>
  </w:style>
  <w:style w:type="character" w:customStyle="1" w:styleId="Heading4Char">
    <w:name w:val="Heading 4 Char"/>
    <w:basedOn w:val="DefaultParagraphFont"/>
    <w:link w:val="Heading4"/>
    <w:uiPriority w:val="99"/>
    <w:semiHidden/>
    <w:locked/>
    <w:rsid w:val="00172277"/>
    <w:rPr>
      <w:rFonts w:ascii="Cambria" w:hAnsi="Cambria" w:cs="Times New Roman"/>
      <w:b/>
      <w:bCs/>
      <w:i/>
      <w:iCs/>
      <w:color w:val="4F81BD"/>
    </w:rPr>
  </w:style>
  <w:style w:type="character" w:styleId="HTMLTypewriter">
    <w:name w:val="HTML Typewriter"/>
    <w:basedOn w:val="DefaultParagraphFont"/>
    <w:uiPriority w:val="99"/>
    <w:rsid w:val="002136A8"/>
    <w:rPr>
      <w:rFonts w:ascii="Courier New" w:hAnsi="Courier New" w:cs="Courier New"/>
      <w:sz w:val="20"/>
      <w:szCs w:val="20"/>
    </w:rPr>
  </w:style>
  <w:style w:type="paragraph" w:styleId="ListParagraph">
    <w:name w:val="List Paragraph"/>
    <w:basedOn w:val="Normal"/>
    <w:uiPriority w:val="99"/>
    <w:qFormat/>
    <w:rsid w:val="0006340F"/>
    <w:pPr>
      <w:ind w:left="720"/>
      <w:contextualSpacing/>
    </w:pPr>
  </w:style>
  <w:style w:type="character" w:styleId="Hyperlink">
    <w:name w:val="Hyperlink"/>
    <w:basedOn w:val="DefaultParagraphFont"/>
    <w:uiPriority w:val="99"/>
    <w:rsid w:val="00E91708"/>
    <w:rPr>
      <w:rFonts w:cs="Times New Roman"/>
      <w:color w:val="0000FF"/>
      <w:u w:val="single"/>
    </w:rPr>
  </w:style>
  <w:style w:type="paragraph" w:customStyle="1" w:styleId="Pa0">
    <w:name w:val="Pa0"/>
    <w:basedOn w:val="Normal"/>
    <w:next w:val="Normal"/>
    <w:uiPriority w:val="99"/>
    <w:rsid w:val="003B490A"/>
    <w:pPr>
      <w:autoSpaceDE w:val="0"/>
      <w:autoSpaceDN w:val="0"/>
      <w:adjustRightInd w:val="0"/>
      <w:spacing w:after="0" w:line="241" w:lineRule="atLeast"/>
    </w:pPr>
    <w:rPr>
      <w:rFonts w:ascii="ArtFutur-Bold" w:hAnsi="ArtFutur-Bold"/>
      <w:sz w:val="24"/>
      <w:szCs w:val="24"/>
    </w:rPr>
  </w:style>
  <w:style w:type="character" w:customStyle="1" w:styleId="A13">
    <w:name w:val="A13"/>
    <w:uiPriority w:val="99"/>
    <w:rsid w:val="00361FFF"/>
    <w:rPr>
      <w:color w:val="000000"/>
      <w:sz w:val="38"/>
    </w:rPr>
  </w:style>
  <w:style w:type="character" w:customStyle="1" w:styleId="A5">
    <w:name w:val="A5"/>
    <w:uiPriority w:val="99"/>
    <w:rsid w:val="00361FFF"/>
    <w:rPr>
      <w:color w:val="000000"/>
      <w:sz w:val="20"/>
    </w:rPr>
  </w:style>
  <w:style w:type="paragraph" w:styleId="BalloonText">
    <w:name w:val="Balloon Text"/>
    <w:basedOn w:val="Normal"/>
    <w:link w:val="BalloonTextChar"/>
    <w:uiPriority w:val="99"/>
    <w:semiHidden/>
    <w:rsid w:val="00920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0413"/>
    <w:rPr>
      <w:rFonts w:ascii="Tahoma" w:hAnsi="Tahoma" w:cs="Tahoma"/>
      <w:sz w:val="16"/>
      <w:szCs w:val="16"/>
    </w:rPr>
  </w:style>
  <w:style w:type="paragraph" w:styleId="NormalWeb">
    <w:name w:val="Normal (Web)"/>
    <w:basedOn w:val="Normal"/>
    <w:uiPriority w:val="99"/>
    <w:rsid w:val="00A75744"/>
    <w:pPr>
      <w:spacing w:before="100" w:beforeAutospacing="1" w:after="100" w:afterAutospacing="1" w:line="240" w:lineRule="auto"/>
    </w:pPr>
    <w:rPr>
      <w:rFonts w:ascii="Times New Roman" w:hAnsi="Times New Roman"/>
      <w:sz w:val="24"/>
      <w:szCs w:val="24"/>
      <w:lang w:val="en-US"/>
    </w:rPr>
  </w:style>
  <w:style w:type="paragraph" w:styleId="Title">
    <w:name w:val="Title"/>
    <w:basedOn w:val="Normal"/>
    <w:link w:val="TitleChar"/>
    <w:uiPriority w:val="99"/>
    <w:qFormat/>
    <w:rsid w:val="00A75744"/>
    <w:pPr>
      <w:spacing w:after="0" w:line="240" w:lineRule="auto"/>
      <w:jc w:val="center"/>
    </w:pPr>
    <w:rPr>
      <w:rFonts w:ascii="Times New Roman" w:eastAsia="Times New Roman" w:hAnsi="Times New Roman"/>
      <w:b/>
      <w:sz w:val="28"/>
      <w:szCs w:val="20"/>
      <w:lang w:val="en-US"/>
    </w:rPr>
  </w:style>
  <w:style w:type="character" w:customStyle="1" w:styleId="TitleChar">
    <w:name w:val="Title Char"/>
    <w:basedOn w:val="DefaultParagraphFont"/>
    <w:link w:val="Title"/>
    <w:uiPriority w:val="99"/>
    <w:locked/>
    <w:rsid w:val="00A75744"/>
    <w:rPr>
      <w:rFonts w:ascii="Times New Roman" w:hAnsi="Times New Roman" w:cs="Times New Roman"/>
      <w:b/>
      <w:sz w:val="20"/>
      <w:szCs w:val="20"/>
      <w:lang w:val="en-US"/>
    </w:rPr>
  </w:style>
  <w:style w:type="character" w:styleId="Strong">
    <w:name w:val="Strong"/>
    <w:basedOn w:val="DefaultParagraphFont"/>
    <w:uiPriority w:val="99"/>
    <w:qFormat/>
    <w:rsid w:val="00F924B6"/>
    <w:rPr>
      <w:rFonts w:cs="Times New Roman"/>
      <w:b/>
      <w:bCs/>
    </w:rPr>
  </w:style>
  <w:style w:type="paragraph" w:styleId="BodyText">
    <w:name w:val="Body Text"/>
    <w:basedOn w:val="Normal"/>
    <w:link w:val="BodyTextChar"/>
    <w:uiPriority w:val="99"/>
    <w:rsid w:val="00211708"/>
    <w:pPr>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uiPriority w:val="99"/>
    <w:locked/>
    <w:rsid w:val="00211708"/>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t.gr" TargetMode="External"/><Relationship Id="rId3" Type="http://schemas.openxmlformats.org/officeDocument/2006/relationships/settings" Target="settings.xml"/><Relationship Id="rId7" Type="http://schemas.openxmlformats.org/officeDocument/2006/relationships/hyperlink" Target="http://www.ist.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zoe@ist.edu.g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863</Words>
  <Characters>4664</Characters>
  <Application>Microsoft Office Outlook</Application>
  <DocSecurity>0</DocSecurity>
  <Lines>0</Lines>
  <Paragraphs>0</Paragraphs>
  <ScaleCrop>false</ScaleCrop>
  <Company>IST Studies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Maria</cp:lastModifiedBy>
  <cp:revision>2</cp:revision>
  <cp:lastPrinted>2014-01-09T14:01:00Z</cp:lastPrinted>
  <dcterms:created xsi:type="dcterms:W3CDTF">2014-03-26T07:48:00Z</dcterms:created>
  <dcterms:modified xsi:type="dcterms:W3CDTF">2014-03-26T07:48:00Z</dcterms:modified>
</cp:coreProperties>
</file>