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C" w:rsidRPr="00C05330" w:rsidRDefault="00A86E4C"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pt;margin-top:13.25pt;width:382.05pt;height:121.45pt;z-index:251657728;mso-position-horizontal-relative:page;mso-position-vertical-relative:page" filled="f" stroked="f">
            <v:textbox style="mso-next-textbox:#_x0000_s1026">
              <w:txbxContent>
                <w:p w:rsidR="00A86E4C" w:rsidRPr="006E3A92" w:rsidRDefault="00A86E4C" w:rsidP="00A44D01">
                  <w:pPr>
                    <w:rPr>
                      <w:b/>
                      <w:sz w:val="20"/>
                      <w:lang w:val="el-GR"/>
                    </w:rPr>
                  </w:pPr>
                  <w:r w:rsidRPr="00545CAB">
                    <w:rPr>
                      <w:b/>
                      <w:sz w:val="20"/>
                      <w:u w:val="single"/>
                      <w:lang w:val="el-GR"/>
                    </w:rPr>
                    <w:t>ΔΙΟΡΓΑΝΩΣΗ</w:t>
                  </w:r>
                  <w:r w:rsidRPr="006E3A92">
                    <w:rPr>
                      <w:b/>
                      <w:sz w:val="20"/>
                      <w:lang w:val="el-GR"/>
                    </w:rPr>
                    <w:t>:</w:t>
                  </w:r>
                </w:p>
                <w:p w:rsidR="00A86E4C" w:rsidRPr="00272279" w:rsidRDefault="00A86E4C" w:rsidP="00545CAB">
                  <w:pPr>
                    <w:jc w:val="center"/>
                    <w:rPr>
                      <w:sz w:val="8"/>
                      <w:lang w:val="el-GR"/>
                    </w:rPr>
                  </w:pPr>
                </w:p>
                <w:p w:rsidR="00A86E4C" w:rsidRPr="006E3A92" w:rsidRDefault="00A86E4C" w:rsidP="00545CAB">
                  <w:pPr>
                    <w:ind w:left="720" w:firstLine="720"/>
                    <w:rPr>
                      <w:sz w:val="16"/>
                      <w:lang w:val="el-GR"/>
                    </w:rPr>
                  </w:pPr>
                  <w:r w:rsidRPr="006E3A92">
                    <w:rPr>
                      <w:bCs/>
                      <w:sz w:val="16"/>
                      <w:lang w:val="el-GR"/>
                    </w:rPr>
                    <w:t xml:space="preserve">                   </w:t>
                  </w:r>
                  <w:r>
                    <w:rPr>
                      <w:bCs/>
                      <w:sz w:val="16"/>
                      <w:lang w:val="el-GR"/>
                    </w:rPr>
                    <w:t xml:space="preserve"> </w:t>
                  </w:r>
                  <w:r w:rsidRPr="006E3A92">
                    <w:rPr>
                      <w:bCs/>
                      <w:sz w:val="16"/>
                      <w:lang w:val="el-GR"/>
                    </w:rPr>
                    <w:t xml:space="preserve"> Κέντρο Μελέτης</w:t>
                  </w:r>
                  <w:r w:rsidRPr="006E3A92">
                    <w:rPr>
                      <w:bCs/>
                      <w:sz w:val="16"/>
                      <w:lang w:val="el-GR"/>
                    </w:rPr>
                    <w:tab/>
                    <w:t xml:space="preserve">                  </w:t>
                  </w:r>
                  <w:r>
                    <w:rPr>
                      <w:bCs/>
                      <w:sz w:val="16"/>
                      <w:lang w:val="el-GR"/>
                    </w:rPr>
                    <w:t xml:space="preserve">  </w:t>
                  </w:r>
                  <w:r w:rsidRPr="006E3A92">
                    <w:rPr>
                      <w:bCs/>
                      <w:sz w:val="16"/>
                      <w:lang w:val="el-GR"/>
                    </w:rPr>
                    <w:t xml:space="preserve">  </w:t>
                  </w:r>
                  <w:r>
                    <w:rPr>
                      <w:bCs/>
                      <w:sz w:val="16"/>
                      <w:lang w:val="el-GR"/>
                    </w:rPr>
                    <w:t xml:space="preserve">   </w:t>
                  </w:r>
                  <w:r w:rsidRPr="006E3A92">
                    <w:rPr>
                      <w:bCs/>
                      <w:sz w:val="16"/>
                      <w:lang w:val="el-GR"/>
                    </w:rPr>
                    <w:t>Πανεπιστημιακή Παιδοψυχιατρική</w:t>
                  </w:r>
                </w:p>
                <w:p w:rsidR="00A86E4C" w:rsidRPr="006E3A92" w:rsidRDefault="00A86E4C" w:rsidP="00545CAB">
                  <w:pPr>
                    <w:rPr>
                      <w:sz w:val="16"/>
                      <w:lang w:val="el-GR"/>
                    </w:rPr>
                  </w:pPr>
                  <w:r w:rsidRPr="006E3A92">
                    <w:rPr>
                      <w:bCs/>
                      <w:sz w:val="16"/>
                      <w:lang w:val="el-GR"/>
                    </w:rPr>
                    <w:t xml:space="preserve">                                      </w:t>
                  </w:r>
                  <w:r>
                    <w:rPr>
                      <w:bCs/>
                      <w:sz w:val="16"/>
                      <w:lang w:val="el-GR"/>
                    </w:rPr>
                    <w:t xml:space="preserve">  </w:t>
                  </w:r>
                  <w:r w:rsidRPr="006E3A92">
                    <w:rPr>
                      <w:bCs/>
                      <w:sz w:val="16"/>
                      <w:lang w:val="el-GR"/>
                    </w:rPr>
                    <w:t xml:space="preserve">Ψυχοφυσιολογίας &amp; Εκπαίδευσης        </w:t>
                  </w:r>
                  <w:r>
                    <w:rPr>
                      <w:bCs/>
                      <w:sz w:val="16"/>
                      <w:lang w:val="el-GR"/>
                    </w:rPr>
                    <w:t xml:space="preserve">  </w:t>
                  </w:r>
                  <w:r w:rsidRPr="006E3A92">
                    <w:rPr>
                      <w:bCs/>
                      <w:sz w:val="16"/>
                      <w:lang w:val="el-GR"/>
                    </w:rPr>
                    <w:t xml:space="preserve"> </w:t>
                  </w:r>
                  <w:r>
                    <w:rPr>
                      <w:bCs/>
                      <w:sz w:val="16"/>
                      <w:lang w:val="el-GR"/>
                    </w:rPr>
                    <w:t xml:space="preserve"> </w:t>
                  </w:r>
                  <w:r w:rsidRPr="006E3A92">
                    <w:rPr>
                      <w:bCs/>
                      <w:sz w:val="16"/>
                      <w:lang w:val="el-GR"/>
                    </w:rPr>
                    <w:t>Κλινική Παίδων η «Αγία Σοφία»</w:t>
                  </w:r>
                </w:p>
                <w:p w:rsidR="00A86E4C" w:rsidRPr="000320FD" w:rsidRDefault="00A86E4C" w:rsidP="00545CA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</w:t>
                  </w:r>
                  <w:r w:rsidRPr="00605CA4">
                    <w:rPr>
                      <w:noProof/>
                      <w:sz w:val="22"/>
                      <w:lang w:val="el-GR"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i1027" type="#_x0000_t75" alt="ank20_3.gif" style="width:96pt;height:79.5pt;visibility:visible">
                        <v:imagedata r:id="rId7" o:title=""/>
                      </v:shape>
                    </w:pict>
                  </w:r>
                  <w:r>
                    <w:rPr>
                      <w:noProof/>
                      <w:lang w:val="el-GR" w:eastAsia="el-GR"/>
                    </w:rPr>
                    <w:t xml:space="preserve">              </w:t>
                  </w:r>
                  <w:r w:rsidRPr="00605CA4">
                    <w:rPr>
                      <w:noProof/>
                      <w:lang w:val="el-GR" w:eastAsia="el-GR"/>
                    </w:rPr>
                    <w:pict>
                      <v:shape id="Picture 1" o:spid="_x0000_i1028" type="#_x0000_t75" alt="http://1.bp.blogspot.com/-PnPNkqrQqH4/UZZOSRAWyFI/AAAAAAAACVw/2VLi2ZIB0pY/s400/ekpa.jpg" style="width:198pt;height:46.5pt;visibility:visible">
                        <v:imagedata r:id="rId8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l-GR" w:eastAsia="el-GR"/>
        </w:rPr>
        <w:pict>
          <v:shape id="_x0000_s1027" type="#_x0000_t202" style="position:absolute;margin-left:377.85pt;margin-top:36.3pt;width:234.15pt;height:93.9pt;z-index:251656704;mso-position-horizontal-relative:page;mso-position-vertical-relative:page" filled="f" stroked="f">
            <v:textbox style="mso-next-textbox:#_x0000_s1027">
              <w:txbxContent>
                <w:tbl>
                  <w:tblPr>
                    <w:tblW w:w="4039" w:type="dxa"/>
                    <w:jc w:val="center"/>
                    <w:tblInd w:w="-36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6" w:space="0" w:color="FFFFFF"/>
                      <w:insideV w:val="single" w:sz="6" w:space="0" w:color="FFFFFF"/>
                    </w:tblBorders>
                    <w:tblLook w:val="01E0"/>
                  </w:tblPr>
                  <w:tblGrid>
                    <w:gridCol w:w="1308"/>
                    <w:gridCol w:w="2731"/>
                  </w:tblGrid>
                  <w:tr w:rsidR="00A86E4C" w:rsidRPr="00DD58ED" w:rsidTr="00605CA4">
                    <w:trPr>
                      <w:trHeight w:val="223"/>
                      <w:jc w:val="center"/>
                    </w:trPr>
                    <w:tc>
                      <w:tcPr>
                        <w:tcW w:w="1308" w:type="dxa"/>
                        <w:tcBorders>
                          <w:top w:val="single" w:sz="8" w:space="0" w:color="FFFFFF"/>
                        </w:tcBorders>
                        <w:shd w:val="clear" w:color="auto" w:fill="63242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605CA4" w:rsidRDefault="00A86E4C" w:rsidP="00833A09">
                        <w:pPr>
                          <w:pStyle w:val="Tracks"/>
                          <w:rPr>
                            <w:b/>
                            <w:color w:val="FFFFFF"/>
                            <w:sz w:val="18"/>
                          </w:rPr>
                        </w:pPr>
                        <w:r w:rsidRPr="00605CA4">
                          <w:rPr>
                            <w:b/>
                            <w:color w:val="FFFFFF"/>
                            <w:sz w:val="18"/>
                            <w:lang w:val="el-GR"/>
                          </w:rPr>
                          <w:t>ΗΜΕΡΟΜΗΝΙΑ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731" w:type="dxa"/>
                        <w:tcBorders>
                          <w:top w:val="single" w:sz="8" w:space="0" w:color="FFFFFF"/>
                        </w:tcBorders>
                        <w:shd w:val="clear" w:color="auto" w:fill="63242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3159CB" w:rsidRDefault="00A86E4C" w:rsidP="00833A09">
                        <w:pPr>
                          <w:rPr>
                            <w:color w:val="000000"/>
                            <w:lang w:val="el-GR"/>
                          </w:rPr>
                        </w:pPr>
                        <w:r w:rsidRPr="00605CA4">
                          <w:rPr>
                            <w:b/>
                            <w:color w:val="FFFFFF"/>
                            <w:lang w:val="el-GR"/>
                          </w:rPr>
                          <w:t xml:space="preserve">Σάββατο, </w:t>
                        </w:r>
                        <w:r w:rsidRPr="00605CA4">
                          <w:rPr>
                            <w:b/>
                            <w:color w:val="FFFFFF"/>
                          </w:rPr>
                          <w:t xml:space="preserve">12 </w:t>
                        </w:r>
                        <w:r w:rsidRPr="00605CA4">
                          <w:rPr>
                            <w:b/>
                            <w:color w:val="FFFFFF"/>
                            <w:lang w:val="el-GR"/>
                          </w:rPr>
                          <w:t>Οκτωβρίου 2013</w:t>
                        </w:r>
                      </w:p>
                    </w:tc>
                  </w:tr>
                  <w:tr w:rsidR="00A86E4C" w:rsidRPr="00DD58ED" w:rsidTr="00605CA4">
                    <w:trPr>
                      <w:trHeight w:val="212"/>
                      <w:jc w:val="center"/>
                    </w:trPr>
                    <w:tc>
                      <w:tcPr>
                        <w:tcW w:w="1308" w:type="dxa"/>
                        <w:shd w:val="clear" w:color="auto" w:fill="943634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605CA4" w:rsidRDefault="00A86E4C" w:rsidP="00833A09">
                        <w:pPr>
                          <w:pStyle w:val="Tracks"/>
                          <w:rPr>
                            <w:b/>
                            <w:color w:val="FFFFFF"/>
                            <w:sz w:val="18"/>
                          </w:rPr>
                        </w:pPr>
                        <w:r w:rsidRPr="00605CA4">
                          <w:rPr>
                            <w:b/>
                            <w:color w:val="FFFFFF"/>
                            <w:sz w:val="18"/>
                            <w:lang w:val="el-GR"/>
                          </w:rPr>
                          <w:t>ΩΡΕΣ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731" w:type="dxa"/>
                        <w:shd w:val="clear" w:color="auto" w:fill="943634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605CA4" w:rsidRDefault="00A86E4C" w:rsidP="00833A09">
                        <w:pPr>
                          <w:pStyle w:val="Tracks"/>
                          <w:rPr>
                            <w:b/>
                            <w:color w:val="FFFFFF"/>
                            <w:sz w:val="18"/>
                          </w:rPr>
                        </w:pP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  <w:lang w:val="el-GR"/>
                          </w:rPr>
                          <w:t>8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:30 – 1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  <w:lang w:val="el-GR"/>
                          </w:rPr>
                          <w:t>4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: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  <w:lang w:val="el-GR"/>
                          </w:rPr>
                          <w:t>3</w:t>
                        </w:r>
                        <w:r w:rsidRPr="00605CA4">
                          <w:rPr>
                            <w:b/>
                            <w:color w:val="FFFFFF"/>
                            <w:sz w:val="18"/>
                          </w:rPr>
                          <w:t>0</w:t>
                        </w:r>
                      </w:p>
                    </w:tc>
                  </w:tr>
                  <w:tr w:rsidR="00A86E4C" w:rsidRPr="006E66BA" w:rsidTr="00605CA4">
                    <w:trPr>
                      <w:trHeight w:val="413"/>
                      <w:jc w:val="center"/>
                    </w:trPr>
                    <w:tc>
                      <w:tcPr>
                        <w:tcW w:w="1308" w:type="dxa"/>
                        <w:shd w:val="clear" w:color="auto" w:fill="D99594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3159CB" w:rsidRDefault="00A86E4C" w:rsidP="00833A09">
                        <w:pPr>
                          <w:pStyle w:val="Tracks"/>
                          <w:rPr>
                            <w:b/>
                            <w:sz w:val="18"/>
                          </w:rPr>
                        </w:pPr>
                        <w:r w:rsidRPr="003159CB">
                          <w:rPr>
                            <w:b/>
                            <w:sz w:val="18"/>
                            <w:lang w:val="el-GR"/>
                          </w:rPr>
                          <w:t>ΤΟΠΟΣ</w:t>
                        </w:r>
                        <w:r w:rsidRPr="003159CB">
                          <w:rPr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2731" w:type="dxa"/>
                        <w:shd w:val="clear" w:color="auto" w:fill="D99594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3159CB" w:rsidRDefault="00A86E4C" w:rsidP="00833A09">
                        <w:pPr>
                          <w:pStyle w:val="Tracks"/>
                          <w:rPr>
                            <w:b/>
                            <w:sz w:val="18"/>
                            <w:lang w:val="el-GR"/>
                          </w:rPr>
                        </w:pPr>
                        <w:r w:rsidRPr="003159CB">
                          <w:rPr>
                            <w:b/>
                            <w:sz w:val="18"/>
                            <w:lang w:val="el-GR"/>
                          </w:rPr>
                          <w:t>Αμφιθέατρο ΝΟΣΟΚΟΜΕΙΟ ΠΑΙΔΩΝ «Π.&amp; Α.ΚΥΡΙΑΚΟΥ»</w:t>
                        </w:r>
                      </w:p>
                    </w:tc>
                  </w:tr>
                  <w:tr w:rsidR="00A86E4C" w:rsidRPr="003F3A0D" w:rsidTr="00605CA4">
                    <w:trPr>
                      <w:trHeight w:val="200"/>
                      <w:jc w:val="center"/>
                    </w:trPr>
                    <w:tc>
                      <w:tcPr>
                        <w:tcW w:w="1308" w:type="dxa"/>
                        <w:tcBorders>
                          <w:bottom w:val="single" w:sz="8" w:space="0" w:color="FFFFFF"/>
                        </w:tcBorders>
                        <w:shd w:val="clear" w:color="auto" w:fill="E5B8B7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3159CB" w:rsidRDefault="00A86E4C" w:rsidP="00833A09">
                        <w:pPr>
                          <w:pStyle w:val="Tracks"/>
                          <w:rPr>
                            <w:b/>
                            <w:sz w:val="18"/>
                            <w:lang w:val="el-GR"/>
                          </w:rPr>
                        </w:pPr>
                        <w:r w:rsidRPr="003159CB">
                          <w:rPr>
                            <w:b/>
                            <w:sz w:val="18"/>
                            <w:lang w:val="el-GR"/>
                          </w:rPr>
                          <w:t>ΔΙΕΥΘΥΝΣΗ:</w:t>
                        </w:r>
                      </w:p>
                    </w:tc>
                    <w:tc>
                      <w:tcPr>
                        <w:tcW w:w="2731" w:type="dxa"/>
                        <w:tcBorders>
                          <w:bottom w:val="single" w:sz="8" w:space="0" w:color="FFFFFF"/>
                        </w:tcBorders>
                        <w:shd w:val="clear" w:color="auto" w:fill="E5B8B7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  <w:vAlign w:val="center"/>
                      </w:tcPr>
                      <w:p w:rsidR="00A86E4C" w:rsidRPr="003159CB" w:rsidRDefault="00A86E4C" w:rsidP="00CE0ED2">
                        <w:pPr>
                          <w:pStyle w:val="Tracks"/>
                          <w:rPr>
                            <w:b/>
                            <w:sz w:val="18"/>
                            <w:lang w:val="el-GR"/>
                          </w:rPr>
                        </w:pPr>
                        <w:r w:rsidRPr="003159CB">
                          <w:rPr>
                            <w:b/>
                            <w:sz w:val="18"/>
                            <w:lang w:val="el-GR"/>
                          </w:rPr>
                          <w:t xml:space="preserve">Θηβών &amp; Λεβαδείας, </w:t>
                        </w:r>
                        <w:r>
                          <w:rPr>
                            <w:b/>
                            <w:sz w:val="18"/>
                            <w:lang w:val="el-GR"/>
                          </w:rPr>
                          <w:t>Γουδί</w:t>
                        </w:r>
                      </w:p>
                    </w:tc>
                  </w:tr>
                </w:tbl>
                <w:p w:rsidR="00A86E4C" w:rsidRPr="003F3A0D" w:rsidRDefault="00A86E4C" w:rsidP="00DD58ED">
                  <w:pPr>
                    <w:rPr>
                      <w:sz w:val="16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A86E4C" w:rsidRPr="00C05330" w:rsidRDefault="00A86E4C"/>
    <w:p w:rsidR="00A86E4C" w:rsidRPr="00C05330" w:rsidRDefault="00A86E4C"/>
    <w:p w:rsidR="00A86E4C" w:rsidRPr="00C05330" w:rsidRDefault="00A86E4C"/>
    <w:p w:rsidR="00A86E4C" w:rsidRPr="00C05330" w:rsidRDefault="00A86E4C"/>
    <w:p w:rsidR="00A86E4C" w:rsidRPr="00C05330" w:rsidRDefault="00A86E4C"/>
    <w:p w:rsidR="00A86E4C" w:rsidRPr="00A93A24" w:rsidRDefault="00A86E4C">
      <w:pPr>
        <w:rPr>
          <w:sz w:val="10"/>
          <w:lang w:val="el-GR"/>
        </w:rPr>
      </w:pPr>
    </w:p>
    <w:p w:rsidR="00A86E4C" w:rsidRPr="00804982" w:rsidRDefault="00A86E4C" w:rsidP="00467A20">
      <w:pPr>
        <w:jc w:val="center"/>
        <w:rPr>
          <w:b/>
          <w:sz w:val="10"/>
          <w:lang w:val="el-GR"/>
        </w:rPr>
      </w:pPr>
    </w:p>
    <w:p w:rsidR="00A86E4C" w:rsidRPr="006E66BA" w:rsidRDefault="00A86E4C" w:rsidP="006E66BA">
      <w:pPr>
        <w:shd w:val="clear" w:color="auto" w:fill="FFFFFF"/>
        <w:spacing w:line="460" w:lineRule="exact"/>
        <w:rPr>
          <w:b/>
          <w:shadow/>
          <w:color w:val="943634"/>
          <w:szCs w:val="22"/>
          <w:lang w:val="el-GR"/>
        </w:rPr>
      </w:pPr>
    </w:p>
    <w:p w:rsidR="00A86E4C" w:rsidRPr="00144863" w:rsidRDefault="00A86E4C" w:rsidP="000320FD">
      <w:pPr>
        <w:shd w:val="clear" w:color="auto" w:fill="FFFFFF"/>
        <w:spacing w:line="460" w:lineRule="exact"/>
        <w:jc w:val="center"/>
        <w:rPr>
          <w:b/>
          <w:shadow/>
          <w:color w:val="943634"/>
          <w:sz w:val="28"/>
          <w:szCs w:val="22"/>
          <w:lang w:val="el-GR"/>
        </w:rPr>
      </w:pPr>
      <w:r w:rsidRPr="00144863">
        <w:rPr>
          <w:b/>
          <w:shadow/>
          <w:color w:val="943634"/>
          <w:sz w:val="28"/>
          <w:szCs w:val="22"/>
          <w:lang w:val="el-GR"/>
        </w:rPr>
        <w:t>ΠΡΟΓΡΑΜΜΑ ΗΜΕΡΙΔΑΣ</w:t>
      </w:r>
    </w:p>
    <w:p w:rsidR="00A86E4C" w:rsidRPr="00144863" w:rsidRDefault="00A86E4C" w:rsidP="00E24970">
      <w:pPr>
        <w:shd w:val="clear" w:color="auto" w:fill="FFFFFF"/>
        <w:jc w:val="center"/>
        <w:rPr>
          <w:b/>
          <w:color w:val="943634"/>
          <w:sz w:val="20"/>
          <w:szCs w:val="22"/>
          <w:lang w:val="el-GR"/>
        </w:rPr>
      </w:pPr>
      <w:r w:rsidRPr="00144863">
        <w:rPr>
          <w:b/>
          <w:bCs/>
          <w:color w:val="943634"/>
          <w:sz w:val="20"/>
          <w:szCs w:val="22"/>
          <w:lang w:val="el-GR"/>
        </w:rPr>
        <w:t xml:space="preserve">“Οι Ειδικές Μαθησιακές Δυσκολίες στην Ελληνική Πραγματικότητα: </w:t>
      </w:r>
    </w:p>
    <w:p w:rsidR="00A86E4C" w:rsidRPr="00144863" w:rsidRDefault="00A86E4C" w:rsidP="00E24970">
      <w:pPr>
        <w:shd w:val="clear" w:color="auto" w:fill="FFFFFF"/>
        <w:jc w:val="center"/>
        <w:rPr>
          <w:b/>
          <w:color w:val="943634"/>
          <w:sz w:val="20"/>
          <w:szCs w:val="22"/>
          <w:lang w:val="el-GR"/>
        </w:rPr>
      </w:pPr>
      <w:r w:rsidRPr="00144863">
        <w:rPr>
          <w:b/>
          <w:bCs/>
          <w:color w:val="943634"/>
          <w:sz w:val="20"/>
          <w:szCs w:val="22"/>
          <w:lang w:val="el-GR"/>
        </w:rPr>
        <w:t>προκλήσεις &amp; προτεινόμενες εφαρμογές</w:t>
      </w:r>
      <w:r w:rsidRPr="00144863">
        <w:rPr>
          <w:b/>
          <w:bCs/>
          <w:color w:val="943634"/>
          <w:sz w:val="20"/>
          <w:szCs w:val="22"/>
        </w:rPr>
        <w:t>”</w:t>
      </w:r>
      <w:r w:rsidRPr="00144863">
        <w:rPr>
          <w:b/>
          <w:bCs/>
          <w:color w:val="943634"/>
          <w:sz w:val="20"/>
          <w:szCs w:val="22"/>
          <w:lang w:val="el-GR"/>
        </w:rPr>
        <w:t xml:space="preserve"> </w:t>
      </w:r>
    </w:p>
    <w:p w:rsidR="00A86E4C" w:rsidRPr="006E66BA" w:rsidRDefault="00A86E4C" w:rsidP="003F3A0D">
      <w:pPr>
        <w:shd w:val="clear" w:color="auto" w:fill="FFFFFF"/>
        <w:jc w:val="center"/>
        <w:rPr>
          <w:b/>
          <w:color w:val="943634"/>
          <w:sz w:val="4"/>
          <w:szCs w:val="22"/>
          <w:lang w:val="el-GR"/>
        </w:rPr>
      </w:pPr>
    </w:p>
    <w:p w:rsidR="00A86E4C" w:rsidRPr="00615652" w:rsidRDefault="00A86E4C" w:rsidP="003F3A0D">
      <w:pPr>
        <w:shd w:val="clear" w:color="auto" w:fill="FFFFFF"/>
        <w:jc w:val="center"/>
        <w:rPr>
          <w:b/>
          <w:color w:val="943634"/>
          <w:sz w:val="8"/>
          <w:szCs w:val="22"/>
          <w:lang w:val="el-GR"/>
        </w:rPr>
      </w:pPr>
    </w:p>
    <w:tbl>
      <w:tblPr>
        <w:tblW w:w="11198" w:type="dxa"/>
        <w:tblInd w:w="250" w:type="dxa"/>
        <w:tblCellMar>
          <w:left w:w="0" w:type="dxa"/>
          <w:right w:w="0" w:type="dxa"/>
        </w:tblCellMar>
        <w:tblLook w:val="00A0"/>
      </w:tblPr>
      <w:tblGrid>
        <w:gridCol w:w="1559"/>
        <w:gridCol w:w="9639"/>
      </w:tblGrid>
      <w:tr w:rsidR="00A86E4C" w:rsidRPr="003F3A0D" w:rsidTr="00833A09">
        <w:trPr>
          <w:trHeight w:val="28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08:30 – 09:00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833A09" w:rsidRDefault="00A86E4C" w:rsidP="00833A09">
            <w:pPr>
              <w:spacing w:before="60" w:after="60"/>
              <w:jc w:val="center"/>
              <w:rPr>
                <w:sz w:val="20"/>
                <w:szCs w:val="22"/>
                <w:lang w:val="el-GR"/>
              </w:rPr>
            </w:pPr>
            <w:r>
              <w:rPr>
                <w:b/>
                <w:bCs/>
                <w:sz w:val="20"/>
                <w:szCs w:val="22"/>
                <w:lang w:val="el-GR"/>
              </w:rPr>
              <w:t>ΕΓΓΡΑΦΕΣ</w:t>
            </w:r>
          </w:p>
        </w:tc>
      </w:tr>
      <w:tr w:rsidR="00A86E4C" w:rsidRPr="003F3A0D" w:rsidTr="00833A09">
        <w:trPr>
          <w:trHeight w:val="28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09:00–</w:t>
            </w:r>
            <w:r w:rsidRPr="003F3A0D">
              <w:rPr>
                <w:b/>
                <w:bCs/>
                <w:sz w:val="20"/>
                <w:szCs w:val="22"/>
              </w:rPr>
              <w:t>09:30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8152F">
            <w:pPr>
              <w:spacing w:before="60" w:after="6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  <w:lang w:val="el-GR"/>
              </w:rPr>
              <w:t>Χαιρετισμοί</w:t>
            </w:r>
            <w:r w:rsidRPr="003F3A0D">
              <w:rPr>
                <w:b/>
                <w:bCs/>
                <w:sz w:val="20"/>
                <w:szCs w:val="22"/>
              </w:rPr>
              <w:t xml:space="preserve">    </w:t>
            </w:r>
          </w:p>
        </w:tc>
      </w:tr>
      <w:tr w:rsidR="00A86E4C" w:rsidRPr="006E66BA" w:rsidTr="00833A09">
        <w:trPr>
          <w:trHeight w:val="118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9: 30-10:00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Δρ Ελένη Λιβανίου</w:t>
            </w:r>
            <w:r>
              <w:rPr>
                <w:sz w:val="20"/>
                <w:szCs w:val="22"/>
                <w:lang w:val="el-GR"/>
              </w:rPr>
              <w:t>, Εκπαιδευτικός Ψυχολόγος</w:t>
            </w:r>
            <w:r w:rsidRPr="003F3A0D">
              <w:rPr>
                <w:sz w:val="20"/>
                <w:szCs w:val="22"/>
                <w:lang w:val="el-GR"/>
              </w:rPr>
              <w:t>, Ειδική Διαγνωστική &amp; Θεραπευτική Μονάδα «Σπύρος Δοξιάδης», Πρόεδρος Ελληνικής Εταιρείας Δυσλεξίας</w:t>
            </w:r>
          </w:p>
          <w:p w:rsidR="00A86E4C" w:rsidRPr="006E66BA" w:rsidRDefault="00A86E4C" w:rsidP="00833A09">
            <w:pPr>
              <w:spacing w:before="60" w:after="60"/>
              <w:rPr>
                <w:sz w:val="16"/>
                <w:szCs w:val="22"/>
                <w:lang w:val="el-GR"/>
              </w:rPr>
            </w:pPr>
            <w:r w:rsidRPr="003F3A0D">
              <w:rPr>
                <w:b/>
                <w:bCs/>
                <w:sz w:val="20"/>
                <w:szCs w:val="22"/>
              </w:rPr>
              <w:t> </w:t>
            </w:r>
          </w:p>
          <w:p w:rsidR="00A86E4C" w:rsidRPr="00E24970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E24970">
              <w:rPr>
                <w:b/>
                <w:bCs/>
                <w:color w:val="632423"/>
                <w:sz w:val="20"/>
                <w:szCs w:val="22"/>
                <w:lang w:val="el-GR"/>
              </w:rPr>
              <w:t>Η Αυτοεκτίμηση του παιδιού με Ειδικές Μαθησιακές Δυσκολίες</w:t>
            </w:r>
            <w:r w:rsidRPr="00E24970">
              <w:rPr>
                <w:b/>
                <w:bCs/>
                <w:color w:val="632423"/>
                <w:sz w:val="20"/>
                <w:szCs w:val="22"/>
              </w:rPr>
              <w:t> </w:t>
            </w:r>
            <w:r w:rsidRPr="00E24970"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 </w:t>
            </w:r>
            <w:bookmarkStart w:id="0" w:name="_GoBack"/>
            <w:bookmarkEnd w:id="0"/>
          </w:p>
        </w:tc>
      </w:tr>
      <w:tr w:rsidR="00A86E4C" w:rsidRPr="003F3A0D" w:rsidTr="00833A09">
        <w:trPr>
          <w:trHeight w:val="8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10.00-11.00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BE333A" w:rsidRDefault="00A86E4C" w:rsidP="00BE333A">
            <w:pPr>
              <w:spacing w:before="60" w:after="60"/>
              <w:rPr>
                <w:sz w:val="20"/>
                <w:szCs w:val="22"/>
              </w:rPr>
            </w:pPr>
            <w:r w:rsidRPr="00833A09">
              <w:rPr>
                <w:b/>
                <w:sz w:val="20"/>
                <w:szCs w:val="22"/>
              </w:rPr>
              <w:t>Dr</w:t>
            </w:r>
            <w:r w:rsidRPr="00833A09">
              <w:rPr>
                <w:b/>
                <w:bCs/>
                <w:sz w:val="20"/>
                <w:szCs w:val="22"/>
              </w:rPr>
              <w:t xml:space="preserve"> </w:t>
            </w:r>
            <w:r w:rsidRPr="00833A09">
              <w:rPr>
                <w:b/>
                <w:sz w:val="20"/>
                <w:szCs w:val="22"/>
              </w:rPr>
              <w:t>Kate Saunders</w:t>
            </w:r>
            <w:r>
              <w:rPr>
                <w:sz w:val="20"/>
                <w:szCs w:val="22"/>
              </w:rPr>
              <w:t>,</w:t>
            </w:r>
            <w:r w:rsidRPr="00833A09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Chief </w:t>
            </w:r>
            <w:r w:rsidRPr="00BE333A">
              <w:rPr>
                <w:sz w:val="20"/>
                <w:szCs w:val="22"/>
              </w:rPr>
              <w:t>Executive Officer of British Dyslexia Association</w:t>
            </w:r>
            <w:r>
              <w:rPr>
                <w:sz w:val="20"/>
                <w:szCs w:val="22"/>
              </w:rPr>
              <w:t>,</w:t>
            </w:r>
            <w:r w:rsidRPr="00BE333A">
              <w:rPr>
                <w:bCs/>
                <w:sz w:val="20"/>
                <w:szCs w:val="22"/>
              </w:rPr>
              <w:t xml:space="preserve">  Board Director </w:t>
            </w:r>
            <w:r>
              <w:rPr>
                <w:bCs/>
                <w:sz w:val="20"/>
                <w:szCs w:val="22"/>
              </w:rPr>
              <w:t>of</w:t>
            </w:r>
          </w:p>
          <w:p w:rsidR="00A86E4C" w:rsidRPr="00BE333A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BE333A">
              <w:rPr>
                <w:bCs/>
                <w:sz w:val="20"/>
                <w:szCs w:val="22"/>
              </w:rPr>
              <w:t xml:space="preserve"> European Dyslexia Association </w:t>
            </w:r>
          </w:p>
          <w:p w:rsidR="00A86E4C" w:rsidRPr="00833A09" w:rsidRDefault="00A86E4C" w:rsidP="00833A09">
            <w:pPr>
              <w:spacing w:before="60" w:after="60"/>
              <w:rPr>
                <w:sz w:val="12"/>
                <w:szCs w:val="22"/>
              </w:rPr>
            </w:pPr>
            <w:r w:rsidRPr="00833A09">
              <w:rPr>
                <w:sz w:val="16"/>
                <w:szCs w:val="22"/>
              </w:rPr>
              <w:t> </w:t>
            </w:r>
          </w:p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</w:rPr>
              <w:t xml:space="preserve">How Dyslexics Learn </w:t>
            </w:r>
          </w:p>
        </w:tc>
      </w:tr>
      <w:tr w:rsidR="00A86E4C" w:rsidRPr="003F3A0D" w:rsidTr="00833A09">
        <w:trPr>
          <w:trHeight w:val="28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11:00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-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11:15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jc w:val="center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ΕΡΩΤΗΣΕΙΣ - ΣΥΖΗΤΗΣΗ</w:t>
            </w:r>
          </w:p>
        </w:tc>
      </w:tr>
      <w:tr w:rsidR="00A86E4C" w:rsidRPr="006E66BA" w:rsidTr="00833A09">
        <w:trPr>
          <w:trHeight w:val="121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11:15-11:45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BE333A" w:rsidRDefault="00A86E4C" w:rsidP="00BE333A">
            <w:pPr>
              <w:spacing w:before="60" w:after="60"/>
              <w:rPr>
                <w:bCs/>
                <w:sz w:val="20"/>
                <w:szCs w:val="22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Γιάννης</w:t>
            </w:r>
            <w:r w:rsidRPr="00BE333A">
              <w:rPr>
                <w:b/>
                <w:sz w:val="20"/>
                <w:szCs w:val="22"/>
              </w:rPr>
              <w:t xml:space="preserve"> </w:t>
            </w:r>
            <w:r w:rsidRPr="00833A09">
              <w:rPr>
                <w:b/>
                <w:sz w:val="20"/>
                <w:szCs w:val="22"/>
                <w:lang w:val="el-GR"/>
              </w:rPr>
              <w:t>Καραγιαννάκης</w:t>
            </w:r>
            <w:r w:rsidRPr="00BE333A">
              <w:rPr>
                <w:sz w:val="20"/>
                <w:szCs w:val="22"/>
              </w:rPr>
              <w:t xml:space="preserve">, </w:t>
            </w:r>
            <w:r w:rsidRPr="003F3A0D">
              <w:rPr>
                <w:sz w:val="20"/>
                <w:szCs w:val="22"/>
              </w:rPr>
              <w:t>PhDc</w:t>
            </w:r>
            <w:r w:rsidRPr="00BE333A">
              <w:rPr>
                <w:sz w:val="20"/>
                <w:szCs w:val="22"/>
              </w:rPr>
              <w:t xml:space="preserve">, </w:t>
            </w:r>
            <w:r w:rsidRPr="003F3A0D">
              <w:rPr>
                <w:sz w:val="20"/>
                <w:szCs w:val="22"/>
              </w:rPr>
              <w:t>M</w:t>
            </w:r>
            <w:r w:rsidRPr="00BE333A">
              <w:rPr>
                <w:sz w:val="20"/>
                <w:szCs w:val="22"/>
              </w:rPr>
              <w:t>.</w:t>
            </w:r>
            <w:r w:rsidRPr="003F3A0D">
              <w:rPr>
                <w:sz w:val="20"/>
                <w:szCs w:val="22"/>
              </w:rPr>
              <w:t>ED</w:t>
            </w:r>
            <w:r w:rsidRPr="00BE333A">
              <w:rPr>
                <w:sz w:val="20"/>
                <w:szCs w:val="22"/>
              </w:rPr>
              <w:t xml:space="preserve">, </w:t>
            </w:r>
            <w:r w:rsidRPr="003F3A0D">
              <w:rPr>
                <w:sz w:val="20"/>
                <w:szCs w:val="22"/>
                <w:lang w:val="el-GR"/>
              </w:rPr>
              <w:t>Μαθηματικός</w:t>
            </w:r>
            <w:r w:rsidRPr="00BE333A">
              <w:rPr>
                <w:sz w:val="20"/>
                <w:szCs w:val="22"/>
              </w:rPr>
              <w:t xml:space="preserve">, </w:t>
            </w:r>
            <w:r w:rsidRPr="003F3A0D">
              <w:rPr>
                <w:sz w:val="20"/>
                <w:szCs w:val="22"/>
                <w:lang w:val="el-GR"/>
              </w:rPr>
              <w:t>Κέντρο</w:t>
            </w:r>
            <w:r w:rsidRPr="00BE333A">
              <w:rPr>
                <w:sz w:val="20"/>
                <w:szCs w:val="22"/>
              </w:rPr>
              <w:t xml:space="preserve"> </w:t>
            </w:r>
            <w:r w:rsidRPr="003F3A0D">
              <w:rPr>
                <w:sz w:val="20"/>
                <w:szCs w:val="22"/>
                <w:lang w:val="el-GR"/>
              </w:rPr>
              <w:t>Μελέτης</w:t>
            </w:r>
            <w:r w:rsidRPr="00BE333A">
              <w:rPr>
                <w:sz w:val="20"/>
                <w:szCs w:val="22"/>
              </w:rPr>
              <w:t xml:space="preserve"> </w:t>
            </w:r>
            <w:r w:rsidRPr="003F3A0D">
              <w:rPr>
                <w:sz w:val="20"/>
                <w:szCs w:val="22"/>
                <w:lang w:val="el-GR"/>
              </w:rPr>
              <w:t>Ψυχοφυσιολογίας</w:t>
            </w:r>
            <w:r w:rsidRPr="00BE333A">
              <w:rPr>
                <w:sz w:val="20"/>
                <w:szCs w:val="22"/>
              </w:rPr>
              <w:t xml:space="preserve"> &amp; </w:t>
            </w:r>
            <w:r w:rsidRPr="003F3A0D">
              <w:rPr>
                <w:sz w:val="20"/>
                <w:szCs w:val="22"/>
                <w:lang w:val="el-GR"/>
              </w:rPr>
              <w:t>Εκπα</w:t>
            </w:r>
            <w:r w:rsidRPr="003F3A0D">
              <w:rPr>
                <w:b/>
                <w:bCs/>
                <w:sz w:val="20"/>
                <w:szCs w:val="22"/>
                <w:lang w:val="el-GR"/>
              </w:rPr>
              <w:t>ί</w:t>
            </w:r>
            <w:r w:rsidRPr="003F3A0D">
              <w:rPr>
                <w:sz w:val="20"/>
                <w:szCs w:val="22"/>
                <w:lang w:val="el-GR"/>
              </w:rPr>
              <w:t>δευσης</w:t>
            </w:r>
            <w:r w:rsidRPr="00BE333A">
              <w:rPr>
                <w:sz w:val="20"/>
                <w:szCs w:val="22"/>
              </w:rPr>
              <w:t xml:space="preserve">, </w:t>
            </w:r>
            <w:r w:rsidRPr="003F3A0D">
              <w:rPr>
                <w:sz w:val="20"/>
                <w:szCs w:val="22"/>
                <w:lang w:val="el-GR"/>
              </w:rPr>
              <w:t>ΕΚΠΑ</w:t>
            </w:r>
            <w:r w:rsidRPr="00BE333A">
              <w:rPr>
                <w:bCs/>
                <w:sz w:val="20"/>
                <w:szCs w:val="22"/>
              </w:rPr>
              <w:t xml:space="preserve">,  Board Director </w:t>
            </w:r>
            <w:r>
              <w:rPr>
                <w:bCs/>
                <w:sz w:val="20"/>
                <w:szCs w:val="22"/>
              </w:rPr>
              <w:t xml:space="preserve">of </w:t>
            </w:r>
            <w:r w:rsidRPr="00BE333A">
              <w:rPr>
                <w:bCs/>
                <w:sz w:val="20"/>
                <w:szCs w:val="22"/>
              </w:rPr>
              <w:t>European Dyslexia Association</w:t>
            </w:r>
            <w:r w:rsidRPr="00BE333A">
              <w:rPr>
                <w:b/>
                <w:bCs/>
                <w:sz w:val="20"/>
                <w:szCs w:val="22"/>
              </w:rPr>
              <w:t xml:space="preserve"> </w:t>
            </w:r>
          </w:p>
          <w:p w:rsidR="00A86E4C" w:rsidRPr="00BE333A" w:rsidRDefault="00A86E4C" w:rsidP="00833A09">
            <w:pPr>
              <w:spacing w:before="60" w:after="60"/>
              <w:rPr>
                <w:b/>
                <w:bCs/>
                <w:color w:val="632423"/>
                <w:sz w:val="16"/>
                <w:szCs w:val="22"/>
              </w:rPr>
            </w:pPr>
          </w:p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Διαχείριση των μαθησιακών δυσκολιών στα Μαθηματικά ανάλογα με το μαθηματικό προφίλ του κάθε μαθητή </w:t>
            </w:r>
          </w:p>
        </w:tc>
      </w:tr>
      <w:tr w:rsidR="00A86E4C" w:rsidRPr="003F3A0D" w:rsidTr="00833A09">
        <w:trPr>
          <w:trHeight w:val="28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11:45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-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12:15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jc w:val="center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ΔΙΑΛΕΙΜΜΑ</w:t>
            </w:r>
          </w:p>
        </w:tc>
      </w:tr>
      <w:tr w:rsidR="00A86E4C" w:rsidRPr="006E66BA" w:rsidTr="00833A09">
        <w:trPr>
          <w:trHeight w:val="135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12:15-12:45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833A09" w:rsidRDefault="00A86E4C" w:rsidP="00833A09">
            <w:pPr>
              <w:spacing w:before="60" w:after="60"/>
              <w:rPr>
                <w:sz w:val="16"/>
                <w:szCs w:val="22"/>
                <w:lang w:val="el-GR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Γεράσιμος Κολαΐτης</w:t>
            </w:r>
            <w:r w:rsidRPr="003F3A0D">
              <w:rPr>
                <w:sz w:val="20"/>
                <w:szCs w:val="22"/>
                <w:lang w:val="el-GR"/>
              </w:rPr>
              <w:t xml:space="preserve">, </w:t>
            </w:r>
            <w:r>
              <w:rPr>
                <w:sz w:val="20"/>
                <w:szCs w:val="22"/>
                <w:lang w:val="el-GR"/>
              </w:rPr>
              <w:t xml:space="preserve">Αναπληρωτής </w:t>
            </w:r>
            <w:r w:rsidRPr="003F3A0D">
              <w:rPr>
                <w:sz w:val="20"/>
                <w:szCs w:val="22"/>
                <w:lang w:val="el-GR"/>
              </w:rPr>
              <w:t>Καθηγητής</w:t>
            </w:r>
            <w:r>
              <w:rPr>
                <w:sz w:val="20"/>
                <w:szCs w:val="22"/>
                <w:lang w:val="el-GR"/>
              </w:rPr>
              <w:t xml:space="preserve"> Παιδοψυχιατρικής</w:t>
            </w:r>
            <w:r w:rsidRPr="003F3A0D">
              <w:rPr>
                <w:sz w:val="20"/>
                <w:szCs w:val="22"/>
                <w:lang w:val="el-GR"/>
              </w:rPr>
              <w:t>, Διευθυντής</w:t>
            </w:r>
            <w:r>
              <w:rPr>
                <w:sz w:val="20"/>
                <w:szCs w:val="22"/>
                <w:lang w:val="el-GR"/>
              </w:rPr>
              <w:t>,</w:t>
            </w:r>
            <w:r w:rsidRPr="003F3A0D">
              <w:rPr>
                <w:sz w:val="20"/>
                <w:szCs w:val="22"/>
                <w:lang w:val="el-GR"/>
              </w:rPr>
              <w:t xml:space="preserve"> Π</w:t>
            </w:r>
            <w:r>
              <w:rPr>
                <w:sz w:val="20"/>
                <w:szCs w:val="22"/>
                <w:lang w:val="el-GR"/>
              </w:rPr>
              <w:t xml:space="preserve">αιδοψυχιατρική Κλινική Πανεπιστημίου Αθηνών, Νοσοκομείο Παίδων </w:t>
            </w:r>
            <w:r w:rsidRPr="003F3A0D">
              <w:rPr>
                <w:sz w:val="20"/>
                <w:szCs w:val="22"/>
                <w:lang w:val="el-GR"/>
              </w:rPr>
              <w:t>«Η Αγία Σοφία»</w:t>
            </w:r>
            <w:r w:rsidRPr="003F3A0D">
              <w:rPr>
                <w:sz w:val="20"/>
                <w:szCs w:val="22"/>
                <w:lang w:val="el-GR"/>
              </w:rPr>
              <w:br/>
            </w:r>
          </w:p>
          <w:p w:rsidR="00A86E4C" w:rsidRPr="00833A09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>Ειδικές Μαθησιακέ</w:t>
            </w:r>
            <w:r>
              <w:rPr>
                <w:b/>
                <w:bCs/>
                <w:color w:val="632423"/>
                <w:sz w:val="20"/>
                <w:szCs w:val="22"/>
                <w:lang w:val="el-GR"/>
              </w:rPr>
              <w:t>ς Δυσκολίες: παιδοψυχιατρική συ</w:t>
            </w: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νοσηρότητα και διεπιστημονική αξιολόγηση στην κλινική πρακτική </w:t>
            </w:r>
          </w:p>
        </w:tc>
      </w:tr>
      <w:tr w:rsidR="00A86E4C" w:rsidRPr="006E66BA" w:rsidTr="00833A09">
        <w:trPr>
          <w:trHeight w:val="97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833A09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sz w:val="20"/>
                <w:szCs w:val="22"/>
                <w:lang w:val="el-GR"/>
              </w:rPr>
              <w:t>12:45-13:15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Δρ Διαμάντω Φιλιππάτου</w:t>
            </w:r>
            <w:r w:rsidRPr="003F3A0D">
              <w:rPr>
                <w:sz w:val="20"/>
                <w:szCs w:val="22"/>
                <w:lang w:val="el-GR"/>
              </w:rPr>
              <w:t>, Επί</w:t>
            </w:r>
            <w:r>
              <w:rPr>
                <w:sz w:val="20"/>
                <w:szCs w:val="22"/>
                <w:lang w:val="el-GR"/>
              </w:rPr>
              <w:t>κουρη Καθηγήτρια, Π.Τ.Δ.Ε., Πανεπιστή</w:t>
            </w:r>
            <w:r w:rsidRPr="003F3A0D">
              <w:rPr>
                <w:sz w:val="20"/>
                <w:szCs w:val="22"/>
                <w:lang w:val="el-GR"/>
              </w:rPr>
              <w:t>μιο Θεσσαλίας</w:t>
            </w:r>
          </w:p>
          <w:p w:rsidR="00A86E4C" w:rsidRPr="00833A09" w:rsidRDefault="00A86E4C" w:rsidP="00833A09">
            <w:pPr>
              <w:spacing w:before="60" w:after="60"/>
              <w:rPr>
                <w:sz w:val="16"/>
                <w:szCs w:val="22"/>
                <w:lang w:val="el-GR"/>
              </w:rPr>
            </w:pPr>
            <w:r w:rsidRPr="003F3A0D">
              <w:rPr>
                <w:b/>
                <w:bCs/>
                <w:sz w:val="20"/>
                <w:szCs w:val="22"/>
              </w:rPr>
              <w:t> </w:t>
            </w:r>
          </w:p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>Διαφοροποίηση της διδασκαλίας σε τάξεις μικτών ικανοτήτων</w:t>
            </w:r>
            <w:r w:rsidRPr="00833A09">
              <w:rPr>
                <w:color w:val="632423"/>
                <w:sz w:val="20"/>
                <w:szCs w:val="22"/>
                <w:lang w:val="el-GR"/>
              </w:rPr>
              <w:t xml:space="preserve"> </w:t>
            </w:r>
          </w:p>
        </w:tc>
      </w:tr>
      <w:tr w:rsidR="00A86E4C" w:rsidRPr="006E66BA" w:rsidTr="00833A09">
        <w:trPr>
          <w:trHeight w:val="967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13:15</w:t>
            </w:r>
            <w:r>
              <w:rPr>
                <w:b/>
                <w:bCs/>
                <w:sz w:val="20"/>
                <w:szCs w:val="22"/>
                <w:lang w:val="el-GR"/>
              </w:rPr>
              <w:t>-</w:t>
            </w:r>
            <w:r>
              <w:rPr>
                <w:b/>
                <w:bCs/>
                <w:sz w:val="20"/>
                <w:szCs w:val="22"/>
              </w:rPr>
              <w:t>13:</w:t>
            </w:r>
            <w:r w:rsidRPr="003F3A0D">
              <w:rPr>
                <w:b/>
                <w:bCs/>
                <w:sz w:val="20"/>
                <w:szCs w:val="22"/>
              </w:rPr>
              <w:t>45</w:t>
            </w:r>
          </w:p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 </w:t>
            </w:r>
          </w:p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Δρ Παναγιώτα Γιαννέλη</w:t>
            </w:r>
            <w:r w:rsidRPr="003F3A0D">
              <w:rPr>
                <w:sz w:val="20"/>
                <w:szCs w:val="22"/>
                <w:lang w:val="el-GR"/>
              </w:rPr>
              <w:t xml:space="preserve"> (</w:t>
            </w:r>
            <w:r w:rsidRPr="003F3A0D">
              <w:rPr>
                <w:sz w:val="20"/>
                <w:szCs w:val="22"/>
              </w:rPr>
              <w:t>MsEd</w:t>
            </w:r>
            <w:r w:rsidRPr="003F3A0D">
              <w:rPr>
                <w:sz w:val="20"/>
                <w:szCs w:val="22"/>
                <w:lang w:val="el-GR"/>
              </w:rPr>
              <w:t xml:space="preserve">, </w:t>
            </w:r>
            <w:r w:rsidRPr="003F3A0D">
              <w:rPr>
                <w:sz w:val="20"/>
                <w:szCs w:val="22"/>
              </w:rPr>
              <w:t>USA</w:t>
            </w:r>
            <w:r w:rsidRPr="003F3A0D">
              <w:rPr>
                <w:sz w:val="20"/>
                <w:szCs w:val="22"/>
                <w:lang w:val="el-GR"/>
              </w:rPr>
              <w:t>, ΕΚΠΑ), Αντιπρόεδρος Ελληνικής Εταιρείας Δυσλεξίας</w:t>
            </w:r>
          </w:p>
          <w:p w:rsidR="00A86E4C" w:rsidRPr="00833A09" w:rsidRDefault="00A86E4C" w:rsidP="00833A09">
            <w:pPr>
              <w:spacing w:before="60" w:after="60"/>
              <w:rPr>
                <w:sz w:val="16"/>
                <w:szCs w:val="22"/>
                <w:lang w:val="el-GR"/>
              </w:rPr>
            </w:pPr>
          </w:p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>Πρόγραμμα παρέμβασης σε μαθητές</w:t>
            </w:r>
            <w:r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 με ΕΜΔ στις πρώτες τάξεις του Δ</w:t>
            </w: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ημοτικού </w:t>
            </w:r>
          </w:p>
        </w:tc>
      </w:tr>
      <w:tr w:rsidR="00A86E4C" w:rsidRPr="006E66BA" w:rsidTr="00833A09">
        <w:trPr>
          <w:trHeight w:val="111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13:45-14:00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144863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  <w:r w:rsidRPr="00833A09">
              <w:rPr>
                <w:b/>
                <w:sz w:val="20"/>
                <w:szCs w:val="22"/>
                <w:lang w:val="el-GR"/>
              </w:rPr>
              <w:t>Γεωργία Μπάρου</w:t>
            </w:r>
            <w:r w:rsidRPr="003F3A0D">
              <w:rPr>
                <w:sz w:val="20"/>
                <w:szCs w:val="22"/>
                <w:lang w:val="el-GR"/>
              </w:rPr>
              <w:t>, Πρ</w:t>
            </w:r>
            <w:r>
              <w:rPr>
                <w:sz w:val="20"/>
                <w:szCs w:val="22"/>
                <w:lang w:val="el-GR"/>
              </w:rPr>
              <w:t>όεδρος Πανελλήνιας Ομοσπονδίας Συλλόγου Γονέων Παιδιών με Δυσλεξία και Μαθησιακές Δ</w:t>
            </w:r>
            <w:r w:rsidRPr="003F3A0D">
              <w:rPr>
                <w:sz w:val="20"/>
                <w:szCs w:val="22"/>
                <w:lang w:val="el-GR"/>
              </w:rPr>
              <w:t>υσκολίες</w:t>
            </w:r>
          </w:p>
          <w:p w:rsidR="00A86E4C" w:rsidRPr="00144863" w:rsidRDefault="00A86E4C" w:rsidP="00833A09">
            <w:pPr>
              <w:spacing w:before="60" w:after="60"/>
              <w:rPr>
                <w:sz w:val="20"/>
                <w:szCs w:val="22"/>
                <w:lang w:val="el-GR"/>
              </w:rPr>
            </w:pPr>
          </w:p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>Γονείς και παιδιά με Ειδικές Μαθησιακές Δυσκολίες</w:t>
            </w:r>
          </w:p>
        </w:tc>
      </w:tr>
      <w:tr w:rsidR="00A86E4C" w:rsidRPr="006E66BA" w:rsidTr="00833A09">
        <w:trPr>
          <w:trHeight w:val="3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14:00-14:15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833A09" w:rsidRDefault="00A86E4C" w:rsidP="00833A09">
            <w:pPr>
              <w:spacing w:before="60" w:after="60"/>
              <w:rPr>
                <w:color w:val="632423"/>
                <w:sz w:val="20"/>
                <w:szCs w:val="22"/>
                <w:lang w:val="el-GR"/>
              </w:rPr>
            </w:pP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>Μαρτυρίες παιδιών με Ειδικές Μαθησιακές Δυσκολίες</w:t>
            </w:r>
            <w:r w:rsidRPr="00833A09">
              <w:rPr>
                <w:b/>
                <w:bCs/>
                <w:color w:val="632423"/>
                <w:sz w:val="20"/>
                <w:szCs w:val="22"/>
              </w:rPr>
              <w:t>  </w:t>
            </w:r>
            <w:r w:rsidRPr="00833A09">
              <w:rPr>
                <w:b/>
                <w:bCs/>
                <w:color w:val="632423"/>
                <w:sz w:val="20"/>
                <w:szCs w:val="22"/>
                <w:lang w:val="el-GR"/>
              </w:rPr>
              <w:t xml:space="preserve"> </w:t>
            </w:r>
          </w:p>
        </w:tc>
      </w:tr>
      <w:tr w:rsidR="00A86E4C" w:rsidRPr="003F3A0D" w:rsidTr="00833A09">
        <w:trPr>
          <w:trHeight w:val="296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3F3A0D" w:rsidRDefault="00A86E4C" w:rsidP="00833A09">
            <w:pPr>
              <w:spacing w:before="60" w:after="60"/>
              <w:rPr>
                <w:sz w:val="20"/>
                <w:szCs w:val="22"/>
              </w:rPr>
            </w:pPr>
            <w:r w:rsidRPr="003F3A0D">
              <w:rPr>
                <w:b/>
                <w:bCs/>
                <w:sz w:val="20"/>
                <w:szCs w:val="22"/>
              </w:rPr>
              <w:t>14:15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-</w:t>
            </w:r>
            <w:r>
              <w:rPr>
                <w:b/>
                <w:bCs/>
                <w:sz w:val="20"/>
                <w:szCs w:val="22"/>
                <w:lang w:val="el-GR"/>
              </w:rPr>
              <w:t xml:space="preserve"> </w:t>
            </w:r>
            <w:r w:rsidRPr="003F3A0D">
              <w:rPr>
                <w:b/>
                <w:bCs/>
                <w:sz w:val="20"/>
                <w:szCs w:val="22"/>
              </w:rPr>
              <w:t>14:30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3242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4C" w:rsidRPr="00833A09" w:rsidRDefault="00A86E4C" w:rsidP="00833A09">
            <w:pPr>
              <w:spacing w:before="60" w:after="60"/>
              <w:jc w:val="center"/>
              <w:rPr>
                <w:sz w:val="20"/>
                <w:szCs w:val="22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28" type="#_x0000_t202" style="position:absolute;left:0;text-align:left;margin-left:341.05pt;margin-top:17.2pt;width:160.25pt;height:62.05pt;z-index:251658752;mso-position-horizontal-relative:text;mso-position-vertical-relative:text" filled="f" stroked="f">
                  <v:textbox>
                    <w:txbxContent>
                      <w:p w:rsidR="00A86E4C" w:rsidRDefault="00A86E4C">
                        <w:r w:rsidRPr="00605CA4">
                          <w:rPr>
                            <w:noProof/>
                            <w:lang w:val="el-GR" w:eastAsia="el-GR"/>
                          </w:rPr>
                          <w:pict>
                            <v:shape id="Picture 0" o:spid="_x0000_i1030" type="#_x0000_t75" alt="logoamcgreek.jpg" style="width:120.75pt;height:41.25pt;visibility:visible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z w:val="20"/>
                <w:szCs w:val="22"/>
                <w:lang w:val="el-GR"/>
              </w:rPr>
              <w:t>ΣΥΜΠΕΡΑΣΜΑΤΑ – ΚΛΕΙΣΙΜΟ ΗΜΕΡΙΔΑΣ</w:t>
            </w:r>
          </w:p>
        </w:tc>
      </w:tr>
    </w:tbl>
    <w:p w:rsidR="00A86E4C" w:rsidRDefault="00A86E4C" w:rsidP="00833A09">
      <w:pPr>
        <w:shd w:val="clear" w:color="auto" w:fill="FFFFFF"/>
        <w:rPr>
          <w:color w:val="000000"/>
          <w:sz w:val="22"/>
          <w:szCs w:val="22"/>
        </w:rPr>
      </w:pPr>
      <w:r w:rsidRPr="003F3A0D">
        <w:rPr>
          <w:color w:val="000000"/>
          <w:sz w:val="22"/>
          <w:szCs w:val="22"/>
        </w:rPr>
        <w:t> </w:t>
      </w:r>
    </w:p>
    <w:p w:rsidR="00A86E4C" w:rsidRPr="00144863" w:rsidRDefault="00A86E4C" w:rsidP="00144863">
      <w:pPr>
        <w:shd w:val="clear" w:color="auto" w:fill="FFFFFF"/>
        <w:rPr>
          <w:color w:val="000000"/>
          <w:sz w:val="20"/>
          <w:szCs w:val="22"/>
          <w:lang w:val="el-GR"/>
        </w:rPr>
      </w:pPr>
      <w:r w:rsidRPr="00144863">
        <w:rPr>
          <w:color w:val="000000"/>
          <w:szCs w:val="22"/>
          <w:lang w:val="el-GR"/>
        </w:rPr>
        <w:t xml:space="preserve">   Επικοινωνία με την Ε. Ε. Δυσλεξίας: </w:t>
      </w:r>
      <w:r w:rsidRPr="00144863">
        <w:rPr>
          <w:color w:val="000000"/>
          <w:szCs w:val="22"/>
        </w:rPr>
        <w:t>contact</w:t>
      </w:r>
      <w:r w:rsidRPr="00144863">
        <w:rPr>
          <w:color w:val="000000"/>
          <w:szCs w:val="22"/>
          <w:lang w:val="el-GR"/>
        </w:rPr>
        <w:t>@</w:t>
      </w:r>
      <w:r w:rsidRPr="00144863">
        <w:rPr>
          <w:color w:val="000000"/>
          <w:szCs w:val="22"/>
        </w:rPr>
        <w:t>dyslexia</w:t>
      </w:r>
      <w:r w:rsidRPr="00144863">
        <w:rPr>
          <w:color w:val="000000"/>
          <w:szCs w:val="22"/>
          <w:lang w:val="el-GR"/>
        </w:rPr>
        <w:t>.</w:t>
      </w:r>
      <w:r w:rsidRPr="00144863">
        <w:rPr>
          <w:color w:val="000000"/>
          <w:szCs w:val="22"/>
        </w:rPr>
        <w:t>gr</w:t>
      </w:r>
      <w:r w:rsidRPr="00144863">
        <w:rPr>
          <w:color w:val="000000"/>
          <w:sz w:val="14"/>
          <w:szCs w:val="22"/>
          <w:lang w:val="el-GR"/>
        </w:rPr>
        <w:t xml:space="preserve"> </w:t>
      </w:r>
      <w:r w:rsidRPr="00144863">
        <w:rPr>
          <w:color w:val="000000"/>
          <w:sz w:val="16"/>
          <w:szCs w:val="22"/>
          <w:lang w:val="el-GR"/>
        </w:rPr>
        <w:t xml:space="preserve">                        </w:t>
      </w:r>
      <w:r w:rsidRPr="00144863">
        <w:rPr>
          <w:color w:val="000000"/>
          <w:sz w:val="20"/>
          <w:szCs w:val="22"/>
          <w:lang w:val="el-GR"/>
        </w:rPr>
        <w:t xml:space="preserve">                     </w:t>
      </w:r>
      <w:r w:rsidRPr="00881A5D">
        <w:rPr>
          <w:color w:val="000000"/>
          <w:sz w:val="20"/>
          <w:szCs w:val="22"/>
          <w:lang w:val="el-GR"/>
        </w:rPr>
        <w:t>ΧΟΡΗΓΟΣ</w:t>
      </w:r>
      <w:r w:rsidRPr="00144863">
        <w:rPr>
          <w:color w:val="000000"/>
          <w:sz w:val="20"/>
          <w:szCs w:val="22"/>
          <w:lang w:val="el-GR"/>
        </w:rPr>
        <w:t>:</w:t>
      </w:r>
    </w:p>
    <w:sectPr w:rsidR="00A86E4C" w:rsidRPr="00144863" w:rsidSect="00833A09">
      <w:pgSz w:w="12240" w:h="15840"/>
      <w:pgMar w:top="851" w:right="474" w:bottom="426" w:left="426" w:header="720" w:footer="2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4C" w:rsidRDefault="00A86E4C" w:rsidP="002069D3">
      <w:r>
        <w:separator/>
      </w:r>
    </w:p>
  </w:endnote>
  <w:endnote w:type="continuationSeparator" w:id="0">
    <w:p w:rsidR="00A86E4C" w:rsidRDefault="00A86E4C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4C" w:rsidRDefault="00A86E4C" w:rsidP="002069D3">
      <w:r>
        <w:separator/>
      </w:r>
    </w:p>
  </w:footnote>
  <w:footnote w:type="continuationSeparator" w:id="0">
    <w:p w:rsidR="00A86E4C" w:rsidRDefault="00A86E4C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4470"/>
    <w:multiLevelType w:val="hybridMultilevel"/>
    <w:tmpl w:val="A32EA58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06A02"/>
    <w:multiLevelType w:val="hybridMultilevel"/>
    <w:tmpl w:val="3E3603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ED4"/>
    <w:rsid w:val="00007273"/>
    <w:rsid w:val="00014CB4"/>
    <w:rsid w:val="000262FC"/>
    <w:rsid w:val="000320FD"/>
    <w:rsid w:val="00056D5F"/>
    <w:rsid w:val="00065F70"/>
    <w:rsid w:val="0008402F"/>
    <w:rsid w:val="000863F2"/>
    <w:rsid w:val="000920EA"/>
    <w:rsid w:val="000A1284"/>
    <w:rsid w:val="000A2058"/>
    <w:rsid w:val="000A47F7"/>
    <w:rsid w:val="000A54B3"/>
    <w:rsid w:val="000C3D1F"/>
    <w:rsid w:val="000E6EC2"/>
    <w:rsid w:val="000E7A3A"/>
    <w:rsid w:val="000F63F4"/>
    <w:rsid w:val="00120F52"/>
    <w:rsid w:val="00142465"/>
    <w:rsid w:val="00144863"/>
    <w:rsid w:val="00146575"/>
    <w:rsid w:val="0015529A"/>
    <w:rsid w:val="001866B9"/>
    <w:rsid w:val="00197AB8"/>
    <w:rsid w:val="001B26AC"/>
    <w:rsid w:val="001B4E19"/>
    <w:rsid w:val="001C3663"/>
    <w:rsid w:val="001C7BFB"/>
    <w:rsid w:val="001D3A53"/>
    <w:rsid w:val="001E4BDE"/>
    <w:rsid w:val="001E5BA5"/>
    <w:rsid w:val="0020548A"/>
    <w:rsid w:val="002069D3"/>
    <w:rsid w:val="00211C14"/>
    <w:rsid w:val="00214D48"/>
    <w:rsid w:val="00240F83"/>
    <w:rsid w:val="00256E3B"/>
    <w:rsid w:val="0026139E"/>
    <w:rsid w:val="002630F3"/>
    <w:rsid w:val="00271401"/>
    <w:rsid w:val="00272279"/>
    <w:rsid w:val="002877D4"/>
    <w:rsid w:val="002963B2"/>
    <w:rsid w:val="002D1B21"/>
    <w:rsid w:val="002D375D"/>
    <w:rsid w:val="002E7E36"/>
    <w:rsid w:val="00305383"/>
    <w:rsid w:val="00307AB0"/>
    <w:rsid w:val="00311ED9"/>
    <w:rsid w:val="003159CB"/>
    <w:rsid w:val="00326BF6"/>
    <w:rsid w:val="0034053F"/>
    <w:rsid w:val="0034074B"/>
    <w:rsid w:val="00352071"/>
    <w:rsid w:val="003638A1"/>
    <w:rsid w:val="00372767"/>
    <w:rsid w:val="003771CF"/>
    <w:rsid w:val="00387111"/>
    <w:rsid w:val="003A5F69"/>
    <w:rsid w:val="003A7CE6"/>
    <w:rsid w:val="003B3DA2"/>
    <w:rsid w:val="003E0992"/>
    <w:rsid w:val="003F3A0D"/>
    <w:rsid w:val="00402C59"/>
    <w:rsid w:val="004061FD"/>
    <w:rsid w:val="00406AD1"/>
    <w:rsid w:val="004119BC"/>
    <w:rsid w:val="0041754B"/>
    <w:rsid w:val="0042654D"/>
    <w:rsid w:val="00434F79"/>
    <w:rsid w:val="00435FC5"/>
    <w:rsid w:val="004365D3"/>
    <w:rsid w:val="00440CE9"/>
    <w:rsid w:val="00446717"/>
    <w:rsid w:val="00453BFF"/>
    <w:rsid w:val="00467A20"/>
    <w:rsid w:val="00470447"/>
    <w:rsid w:val="00472718"/>
    <w:rsid w:val="00480F13"/>
    <w:rsid w:val="004943B3"/>
    <w:rsid w:val="0049536C"/>
    <w:rsid w:val="004B4EA2"/>
    <w:rsid w:val="004D600A"/>
    <w:rsid w:val="004D62A1"/>
    <w:rsid w:val="00503DE9"/>
    <w:rsid w:val="005068EC"/>
    <w:rsid w:val="005202AA"/>
    <w:rsid w:val="005305CA"/>
    <w:rsid w:val="00545CAB"/>
    <w:rsid w:val="00560E86"/>
    <w:rsid w:val="00572970"/>
    <w:rsid w:val="00582371"/>
    <w:rsid w:val="00590125"/>
    <w:rsid w:val="005B2686"/>
    <w:rsid w:val="005B4924"/>
    <w:rsid w:val="005B56E5"/>
    <w:rsid w:val="005B5D6D"/>
    <w:rsid w:val="005C3960"/>
    <w:rsid w:val="005D3146"/>
    <w:rsid w:val="005D4C91"/>
    <w:rsid w:val="005E4C6B"/>
    <w:rsid w:val="005E4D72"/>
    <w:rsid w:val="00605CA4"/>
    <w:rsid w:val="006072BF"/>
    <w:rsid w:val="00615652"/>
    <w:rsid w:val="00617A0A"/>
    <w:rsid w:val="00623AA1"/>
    <w:rsid w:val="00631796"/>
    <w:rsid w:val="00643318"/>
    <w:rsid w:val="00662B08"/>
    <w:rsid w:val="00665DFC"/>
    <w:rsid w:val="006B2249"/>
    <w:rsid w:val="006B39BE"/>
    <w:rsid w:val="006E1ED2"/>
    <w:rsid w:val="006E3A92"/>
    <w:rsid w:val="006E6571"/>
    <w:rsid w:val="006E66BA"/>
    <w:rsid w:val="006F149D"/>
    <w:rsid w:val="006F2C96"/>
    <w:rsid w:val="006F356E"/>
    <w:rsid w:val="006F50CB"/>
    <w:rsid w:val="007068D6"/>
    <w:rsid w:val="00706923"/>
    <w:rsid w:val="0071394D"/>
    <w:rsid w:val="0073216F"/>
    <w:rsid w:val="00736BF4"/>
    <w:rsid w:val="0074233C"/>
    <w:rsid w:val="007502EF"/>
    <w:rsid w:val="007573D3"/>
    <w:rsid w:val="00771954"/>
    <w:rsid w:val="00780521"/>
    <w:rsid w:val="00792756"/>
    <w:rsid w:val="007A0F05"/>
    <w:rsid w:val="007A2416"/>
    <w:rsid w:val="007A682B"/>
    <w:rsid w:val="007B5395"/>
    <w:rsid w:val="007C23B8"/>
    <w:rsid w:val="007C62A9"/>
    <w:rsid w:val="0080308E"/>
    <w:rsid w:val="00804982"/>
    <w:rsid w:val="00806864"/>
    <w:rsid w:val="008237B2"/>
    <w:rsid w:val="00823EC3"/>
    <w:rsid w:val="00833A09"/>
    <w:rsid w:val="00840756"/>
    <w:rsid w:val="00841ED4"/>
    <w:rsid w:val="008467A1"/>
    <w:rsid w:val="00852015"/>
    <w:rsid w:val="00861943"/>
    <w:rsid w:val="00864756"/>
    <w:rsid w:val="00876376"/>
    <w:rsid w:val="00877A83"/>
    <w:rsid w:val="0088152F"/>
    <w:rsid w:val="00881A5D"/>
    <w:rsid w:val="008828D6"/>
    <w:rsid w:val="008956AB"/>
    <w:rsid w:val="0089726B"/>
    <w:rsid w:val="008A7B0B"/>
    <w:rsid w:val="008C0020"/>
    <w:rsid w:val="0091746F"/>
    <w:rsid w:val="00922507"/>
    <w:rsid w:val="00944564"/>
    <w:rsid w:val="009632CE"/>
    <w:rsid w:val="00974D5D"/>
    <w:rsid w:val="009849B5"/>
    <w:rsid w:val="00993B36"/>
    <w:rsid w:val="009A7509"/>
    <w:rsid w:val="009C4DFE"/>
    <w:rsid w:val="009E04D3"/>
    <w:rsid w:val="009E1A1D"/>
    <w:rsid w:val="009E51B3"/>
    <w:rsid w:val="00A23FC5"/>
    <w:rsid w:val="00A33AC7"/>
    <w:rsid w:val="00A44D01"/>
    <w:rsid w:val="00A54528"/>
    <w:rsid w:val="00A62E52"/>
    <w:rsid w:val="00A71925"/>
    <w:rsid w:val="00A74252"/>
    <w:rsid w:val="00A86E4C"/>
    <w:rsid w:val="00A93A24"/>
    <w:rsid w:val="00AA5E36"/>
    <w:rsid w:val="00AB2F30"/>
    <w:rsid w:val="00AB61C1"/>
    <w:rsid w:val="00AD7B2D"/>
    <w:rsid w:val="00AF1666"/>
    <w:rsid w:val="00AF43BC"/>
    <w:rsid w:val="00B075CC"/>
    <w:rsid w:val="00B10549"/>
    <w:rsid w:val="00B2131B"/>
    <w:rsid w:val="00B246FD"/>
    <w:rsid w:val="00B24D45"/>
    <w:rsid w:val="00B27967"/>
    <w:rsid w:val="00B35244"/>
    <w:rsid w:val="00B352B0"/>
    <w:rsid w:val="00B46E03"/>
    <w:rsid w:val="00B578CB"/>
    <w:rsid w:val="00B63586"/>
    <w:rsid w:val="00B776F6"/>
    <w:rsid w:val="00B85EEA"/>
    <w:rsid w:val="00B90DF9"/>
    <w:rsid w:val="00B96352"/>
    <w:rsid w:val="00BA21FD"/>
    <w:rsid w:val="00BA71BA"/>
    <w:rsid w:val="00BD3113"/>
    <w:rsid w:val="00BD6268"/>
    <w:rsid w:val="00BE333A"/>
    <w:rsid w:val="00BE5E15"/>
    <w:rsid w:val="00BE6B59"/>
    <w:rsid w:val="00BF7FD9"/>
    <w:rsid w:val="00C020F3"/>
    <w:rsid w:val="00C05330"/>
    <w:rsid w:val="00C107C2"/>
    <w:rsid w:val="00C13CCE"/>
    <w:rsid w:val="00C1445D"/>
    <w:rsid w:val="00C222BE"/>
    <w:rsid w:val="00C45080"/>
    <w:rsid w:val="00C55384"/>
    <w:rsid w:val="00C6022E"/>
    <w:rsid w:val="00C610B0"/>
    <w:rsid w:val="00C62EF9"/>
    <w:rsid w:val="00C72187"/>
    <w:rsid w:val="00C7254C"/>
    <w:rsid w:val="00C82D2B"/>
    <w:rsid w:val="00CD2D4A"/>
    <w:rsid w:val="00CD65CE"/>
    <w:rsid w:val="00CD771A"/>
    <w:rsid w:val="00CE0ED2"/>
    <w:rsid w:val="00CF40DC"/>
    <w:rsid w:val="00CF57D9"/>
    <w:rsid w:val="00D0319B"/>
    <w:rsid w:val="00D1344D"/>
    <w:rsid w:val="00D40FAE"/>
    <w:rsid w:val="00D425F4"/>
    <w:rsid w:val="00D43D6F"/>
    <w:rsid w:val="00D54323"/>
    <w:rsid w:val="00D61968"/>
    <w:rsid w:val="00D6542E"/>
    <w:rsid w:val="00D66514"/>
    <w:rsid w:val="00DA4DD2"/>
    <w:rsid w:val="00DC1BB6"/>
    <w:rsid w:val="00DC76C5"/>
    <w:rsid w:val="00DC7C87"/>
    <w:rsid w:val="00DD58ED"/>
    <w:rsid w:val="00DE7289"/>
    <w:rsid w:val="00DF0883"/>
    <w:rsid w:val="00DF2C8E"/>
    <w:rsid w:val="00DF599C"/>
    <w:rsid w:val="00E00A06"/>
    <w:rsid w:val="00E03408"/>
    <w:rsid w:val="00E050CE"/>
    <w:rsid w:val="00E24970"/>
    <w:rsid w:val="00E25F64"/>
    <w:rsid w:val="00E35215"/>
    <w:rsid w:val="00E47A03"/>
    <w:rsid w:val="00E51C1E"/>
    <w:rsid w:val="00E7084B"/>
    <w:rsid w:val="00E80F0E"/>
    <w:rsid w:val="00E84434"/>
    <w:rsid w:val="00E92309"/>
    <w:rsid w:val="00EA1D85"/>
    <w:rsid w:val="00EB3D83"/>
    <w:rsid w:val="00ED0D0F"/>
    <w:rsid w:val="00ED4890"/>
    <w:rsid w:val="00F26D58"/>
    <w:rsid w:val="00F2785C"/>
    <w:rsid w:val="00F45477"/>
    <w:rsid w:val="00F7182A"/>
    <w:rsid w:val="00F92B5B"/>
    <w:rsid w:val="00FA08E7"/>
    <w:rsid w:val="00FA52B7"/>
    <w:rsid w:val="00FD326D"/>
    <w:rsid w:val="00FD52CC"/>
    <w:rsid w:val="00FE3CAA"/>
    <w:rsid w:val="00F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83"/>
    <w:rPr>
      <w:rFonts w:ascii="Trebuchet MS" w:hAnsi="Trebuchet MS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76C5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72BF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E19"/>
    <w:rPr>
      <w:rFonts w:ascii="Trebuchet MS" w:hAnsi="Trebuchet MS" w:cs="Times New Roman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72BF"/>
    <w:rPr>
      <w:rFonts w:ascii="Trebuchet MS" w:hAnsi="Trebuchet MS" w:cs="Times New Roman"/>
      <w:b/>
      <w:lang w:val="en-US" w:eastAsia="en-US" w:bidi="ar-SA"/>
    </w:rPr>
  </w:style>
  <w:style w:type="paragraph" w:customStyle="1" w:styleId="Tracks">
    <w:name w:val="Tracks"/>
    <w:basedOn w:val="Normal"/>
    <w:uiPriority w:val="99"/>
    <w:rsid w:val="004119BC"/>
    <w:rPr>
      <w:sz w:val="20"/>
      <w:szCs w:val="20"/>
    </w:rPr>
  </w:style>
  <w:style w:type="paragraph" w:customStyle="1" w:styleId="Time">
    <w:name w:val="Time"/>
    <w:basedOn w:val="Normal"/>
    <w:uiPriority w:val="99"/>
    <w:rsid w:val="00FA52B7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uiPriority w:val="99"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F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FF"/>
    <w:rPr>
      <w:sz w:val="0"/>
      <w:szCs w:val="0"/>
      <w:lang w:val="en-US" w:eastAsia="en-US"/>
    </w:rPr>
  </w:style>
  <w:style w:type="paragraph" w:customStyle="1" w:styleId="ConferenceTitle">
    <w:name w:val="Conference Title"/>
    <w:basedOn w:val="Normal"/>
    <w:uiPriority w:val="99"/>
    <w:rsid w:val="008467A1"/>
    <w:rPr>
      <w:b/>
    </w:rPr>
  </w:style>
  <w:style w:type="paragraph" w:customStyle="1" w:styleId="Presentation">
    <w:name w:val="Presentation"/>
    <w:basedOn w:val="Tracks"/>
    <w:uiPriority w:val="99"/>
    <w:rsid w:val="004119BC"/>
    <w:rPr>
      <w:b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FD32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48FF"/>
    <w:rPr>
      <w:sz w:val="0"/>
      <w:szCs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1B4E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4E1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069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9D3"/>
    <w:rPr>
      <w:rFonts w:ascii="Trebuchet MS" w:hAnsi="Trebuchet MS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2069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9D3"/>
    <w:rPr>
      <w:rFonts w:ascii="Trebuchet MS" w:hAnsi="Trebuchet MS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AD7B2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E333A"/>
    <w:pPr>
      <w:spacing w:before="100" w:beforeAutospacing="1" w:after="100" w:afterAutospacing="1"/>
    </w:pPr>
    <w:rPr>
      <w:rFonts w:ascii="Times New Roman" w:hAnsi="Times New Roman"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grigoriou\Desktop\TS0010685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TS001068519</Template>
  <TotalTime>2</TotalTime>
  <Pages>1</Pages>
  <Words>297</Words>
  <Characters>1604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Pegi Grigoriou</dc:creator>
  <cp:keywords/>
  <dc:description/>
  <cp:lastModifiedBy>Maria</cp:lastModifiedBy>
  <cp:revision>2</cp:revision>
  <cp:lastPrinted>2011-03-24T08:42:00Z</cp:lastPrinted>
  <dcterms:created xsi:type="dcterms:W3CDTF">2013-10-02T10:41:00Z</dcterms:created>
  <dcterms:modified xsi:type="dcterms:W3CDTF">2013-10-02T10:41:00Z</dcterms:modified>
</cp:coreProperties>
</file>